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86693" w14:textId="77777777" w:rsidR="000719BB" w:rsidRDefault="000719BB" w:rsidP="006C2343">
      <w:pPr>
        <w:pStyle w:val="Titul2"/>
      </w:pPr>
    </w:p>
    <w:p w14:paraId="7F93C01C" w14:textId="77777777" w:rsidR="00826B7B" w:rsidRDefault="00826B7B" w:rsidP="006C2343">
      <w:pPr>
        <w:pStyle w:val="Titul2"/>
      </w:pPr>
    </w:p>
    <w:p w14:paraId="623DE08A" w14:textId="77777777" w:rsidR="00DA1C67" w:rsidRDefault="00DA1C67" w:rsidP="006C2343">
      <w:pPr>
        <w:pStyle w:val="Titul2"/>
      </w:pPr>
    </w:p>
    <w:p w14:paraId="7ADBFD66" w14:textId="77777777" w:rsidR="003254A3" w:rsidRPr="000719BB" w:rsidRDefault="00BD76C3" w:rsidP="006C2343">
      <w:pPr>
        <w:pStyle w:val="Titul2"/>
      </w:pPr>
      <w:r>
        <w:t>Příloha č. 2 c)</w:t>
      </w:r>
    </w:p>
    <w:p w14:paraId="64952824" w14:textId="77777777" w:rsidR="003254A3" w:rsidRDefault="003254A3" w:rsidP="00AD0C7B">
      <w:pPr>
        <w:pStyle w:val="Titul2"/>
      </w:pPr>
    </w:p>
    <w:p w14:paraId="4931D11B" w14:textId="77777777" w:rsidR="00AD0C7B" w:rsidRDefault="00BD76C3" w:rsidP="006C2343">
      <w:pPr>
        <w:pStyle w:val="Titul1"/>
      </w:pPr>
      <w:r>
        <w:t>Zvláštní</w:t>
      </w:r>
      <w:r w:rsidR="00AD0C7B">
        <w:t xml:space="preserve"> technické podmínky</w:t>
      </w:r>
    </w:p>
    <w:p w14:paraId="172FE575" w14:textId="77777777" w:rsidR="00AD0C7B" w:rsidRDefault="00AD0C7B" w:rsidP="00EB46E5">
      <w:pPr>
        <w:pStyle w:val="Titul2"/>
      </w:pPr>
    </w:p>
    <w:p w14:paraId="23827B85"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FC951C4" w14:textId="77777777" w:rsidR="002007BA" w:rsidRDefault="002007BA" w:rsidP="006C2343">
      <w:pPr>
        <w:pStyle w:val="Tituldatum"/>
      </w:pPr>
    </w:p>
    <w:sdt>
      <w:sdtPr>
        <w:rPr>
          <w:rStyle w:val="Nzevakce"/>
        </w:rPr>
        <w:alias w:val="Název akce - Vypsat pole, přenese se do zápatí"/>
        <w:tag w:val="Název akce"/>
        <w:id w:val="1889687308"/>
        <w:placeholder>
          <w:docPart w:val="D259D47108FE40F38079B70F383DB433"/>
        </w:placeholder>
        <w:text w:multiLine="1"/>
      </w:sdtPr>
      <w:sdtEndPr>
        <w:rPr>
          <w:rStyle w:val="Nzevakce"/>
        </w:rPr>
      </w:sdtEndPr>
      <w:sdtContent>
        <w:p w14:paraId="4952ABBD" w14:textId="7FFE5D53" w:rsidR="00BF54FE" w:rsidRPr="00C719C0" w:rsidRDefault="00D14CB4" w:rsidP="006C2343">
          <w:pPr>
            <w:pStyle w:val="Tituldatum"/>
            <w:rPr>
              <w:rStyle w:val="Nzevakce"/>
            </w:rPr>
          </w:pPr>
          <w:r w:rsidRPr="00481988">
            <w:rPr>
              <w:rStyle w:val="Nzevakce"/>
            </w:rPr>
            <w:t>Soubor staveb:</w:t>
          </w:r>
          <w:r w:rsidRPr="00481988">
            <w:rPr>
              <w:rStyle w:val="Nzevakce"/>
            </w:rPr>
            <w:br/>
            <w:t>1) Rekonstrukce přejezdu P3664 v km 178,86 na trati Brno - Jihlava</w:t>
          </w:r>
          <w:r w:rsidRPr="00481988">
            <w:rPr>
              <w:rStyle w:val="Nzevakce"/>
            </w:rPr>
            <w:br/>
            <w:t>2) Doplnění počítačů náprav na sudém zhlaví v žst. Bransouze</w:t>
          </w:r>
        </w:p>
      </w:sdtContent>
    </w:sdt>
    <w:p w14:paraId="03933BD8" w14:textId="77777777" w:rsidR="00BF54FE" w:rsidRDefault="00BF54FE" w:rsidP="006C2343">
      <w:pPr>
        <w:pStyle w:val="Tituldatum"/>
      </w:pPr>
    </w:p>
    <w:p w14:paraId="426B7A33" w14:textId="77777777" w:rsidR="009226C1" w:rsidRDefault="009226C1" w:rsidP="006C2343">
      <w:pPr>
        <w:pStyle w:val="Tituldatum"/>
      </w:pPr>
    </w:p>
    <w:p w14:paraId="303BE13A" w14:textId="77777777" w:rsidR="00DA1C67" w:rsidRDefault="00DA1C67" w:rsidP="006C2343">
      <w:pPr>
        <w:pStyle w:val="Tituldatum"/>
      </w:pPr>
    </w:p>
    <w:p w14:paraId="043C3ABA" w14:textId="77777777" w:rsidR="00DA1C67" w:rsidRDefault="00DA1C67" w:rsidP="006C2343">
      <w:pPr>
        <w:pStyle w:val="Tituldatum"/>
      </w:pPr>
    </w:p>
    <w:p w14:paraId="15A59E15" w14:textId="77777777" w:rsidR="003B111D" w:rsidRDefault="003B111D" w:rsidP="006C2343">
      <w:pPr>
        <w:pStyle w:val="Tituldatum"/>
      </w:pPr>
    </w:p>
    <w:p w14:paraId="0DAE3B10" w14:textId="2A339689" w:rsidR="00826B7B" w:rsidRPr="006C2343" w:rsidRDefault="006C2343" w:rsidP="006C2343">
      <w:pPr>
        <w:pStyle w:val="Tituldatum"/>
      </w:pPr>
      <w:r w:rsidRPr="006C2343">
        <w:t xml:space="preserve">Datum vydání: </w:t>
      </w:r>
      <w:r w:rsidRPr="006C2343">
        <w:tab/>
      </w:r>
      <w:r w:rsidR="002D2A01">
        <w:t>11</w:t>
      </w:r>
      <w:r w:rsidR="00E3126D">
        <w:t>.</w:t>
      </w:r>
      <w:r w:rsidR="002D2A01">
        <w:t>1</w:t>
      </w:r>
      <w:r w:rsidR="00E3126D">
        <w:t>0.2024</w:t>
      </w:r>
      <w:r w:rsidR="0076790E">
        <w:t xml:space="preserve"> </w:t>
      </w:r>
    </w:p>
    <w:p w14:paraId="701C8776" w14:textId="77777777" w:rsidR="00826B7B" w:rsidRDefault="00826B7B">
      <w:r>
        <w:br w:type="page"/>
      </w:r>
    </w:p>
    <w:p w14:paraId="7450D6AA" w14:textId="6B6CB746" w:rsidR="00DA1C67" w:rsidRDefault="00DA1C67"/>
    <w:p w14:paraId="5C483663" w14:textId="77777777" w:rsidR="00BD7E91" w:rsidRDefault="00BD7E91" w:rsidP="00B101FD">
      <w:pPr>
        <w:pStyle w:val="Nadpisbezsl1-1"/>
      </w:pPr>
      <w:r>
        <w:t>Obsah</w:t>
      </w:r>
      <w:r w:rsidR="00887F36">
        <w:t xml:space="preserve"> </w:t>
      </w:r>
    </w:p>
    <w:p w14:paraId="58768F46" w14:textId="7F90B543" w:rsidR="0048198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8335146" w:history="1">
        <w:r w:rsidR="00481988" w:rsidRPr="004866D3">
          <w:rPr>
            <w:rStyle w:val="Hypertextovodkaz"/>
          </w:rPr>
          <w:t>SEZNAM ZKRATEK</w:t>
        </w:r>
        <w:r w:rsidR="00481988">
          <w:rPr>
            <w:noProof/>
            <w:webHidden/>
          </w:rPr>
          <w:tab/>
        </w:r>
        <w:r w:rsidR="00481988">
          <w:rPr>
            <w:noProof/>
            <w:webHidden/>
          </w:rPr>
          <w:fldChar w:fldCharType="begin"/>
        </w:r>
        <w:r w:rsidR="00481988">
          <w:rPr>
            <w:noProof/>
            <w:webHidden/>
          </w:rPr>
          <w:instrText xml:space="preserve"> PAGEREF _Toc178335146 \h </w:instrText>
        </w:r>
        <w:r w:rsidR="00481988">
          <w:rPr>
            <w:noProof/>
            <w:webHidden/>
          </w:rPr>
        </w:r>
        <w:r w:rsidR="00481988">
          <w:rPr>
            <w:noProof/>
            <w:webHidden/>
          </w:rPr>
          <w:fldChar w:fldCharType="separate"/>
        </w:r>
        <w:r w:rsidR="00823618">
          <w:rPr>
            <w:noProof/>
            <w:webHidden/>
          </w:rPr>
          <w:t>2</w:t>
        </w:r>
        <w:r w:rsidR="00481988">
          <w:rPr>
            <w:noProof/>
            <w:webHidden/>
          </w:rPr>
          <w:fldChar w:fldCharType="end"/>
        </w:r>
      </w:hyperlink>
    </w:p>
    <w:p w14:paraId="57634938" w14:textId="72CC997B" w:rsidR="00481988" w:rsidRDefault="00481988">
      <w:pPr>
        <w:pStyle w:val="Obsah1"/>
        <w:rPr>
          <w:rFonts w:asciiTheme="minorHAnsi" w:eastAsiaTheme="minorEastAsia" w:hAnsiTheme="minorHAnsi"/>
          <w:b w:val="0"/>
          <w:caps w:val="0"/>
          <w:noProof/>
          <w:spacing w:val="0"/>
          <w:sz w:val="22"/>
          <w:szCs w:val="22"/>
          <w:lang w:eastAsia="cs-CZ"/>
        </w:rPr>
      </w:pPr>
      <w:hyperlink w:anchor="_Toc178335147" w:history="1">
        <w:r w:rsidRPr="004866D3">
          <w:rPr>
            <w:rStyle w:val="Hypertextovodkaz"/>
          </w:rPr>
          <w:t>1.</w:t>
        </w:r>
        <w:r>
          <w:rPr>
            <w:rFonts w:asciiTheme="minorHAnsi" w:eastAsiaTheme="minorEastAsia" w:hAnsiTheme="minorHAnsi"/>
            <w:b w:val="0"/>
            <w:caps w:val="0"/>
            <w:noProof/>
            <w:spacing w:val="0"/>
            <w:sz w:val="22"/>
            <w:szCs w:val="22"/>
            <w:lang w:eastAsia="cs-CZ"/>
          </w:rPr>
          <w:tab/>
        </w:r>
        <w:r w:rsidRPr="004866D3">
          <w:rPr>
            <w:rStyle w:val="Hypertextovodkaz"/>
          </w:rPr>
          <w:t>SPECIFIKACE PŘEDMĚTU DÍLA</w:t>
        </w:r>
        <w:r>
          <w:rPr>
            <w:noProof/>
            <w:webHidden/>
          </w:rPr>
          <w:tab/>
        </w:r>
        <w:r>
          <w:rPr>
            <w:noProof/>
            <w:webHidden/>
          </w:rPr>
          <w:fldChar w:fldCharType="begin"/>
        </w:r>
        <w:r>
          <w:rPr>
            <w:noProof/>
            <w:webHidden/>
          </w:rPr>
          <w:instrText xml:space="preserve"> PAGEREF _Toc178335147 \h </w:instrText>
        </w:r>
        <w:r>
          <w:rPr>
            <w:noProof/>
            <w:webHidden/>
          </w:rPr>
        </w:r>
        <w:r>
          <w:rPr>
            <w:noProof/>
            <w:webHidden/>
          </w:rPr>
          <w:fldChar w:fldCharType="separate"/>
        </w:r>
        <w:r w:rsidR="00823618">
          <w:rPr>
            <w:noProof/>
            <w:webHidden/>
          </w:rPr>
          <w:t>3</w:t>
        </w:r>
        <w:r>
          <w:rPr>
            <w:noProof/>
            <w:webHidden/>
          </w:rPr>
          <w:fldChar w:fldCharType="end"/>
        </w:r>
      </w:hyperlink>
    </w:p>
    <w:p w14:paraId="16FCCC8D" w14:textId="72737C14" w:rsidR="00481988" w:rsidRDefault="00481988">
      <w:pPr>
        <w:pStyle w:val="Obsah2"/>
        <w:rPr>
          <w:rFonts w:asciiTheme="minorHAnsi" w:eastAsiaTheme="minorEastAsia" w:hAnsiTheme="minorHAnsi"/>
          <w:noProof/>
          <w:spacing w:val="0"/>
          <w:sz w:val="22"/>
          <w:szCs w:val="22"/>
          <w:lang w:eastAsia="cs-CZ"/>
        </w:rPr>
      </w:pPr>
      <w:hyperlink w:anchor="_Toc178335148" w:history="1">
        <w:r w:rsidRPr="004866D3">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4866D3">
          <w:rPr>
            <w:rStyle w:val="Hypertextovodkaz"/>
          </w:rPr>
          <w:t>Účel a rozsah předmětu Díla</w:t>
        </w:r>
        <w:r>
          <w:rPr>
            <w:noProof/>
            <w:webHidden/>
          </w:rPr>
          <w:tab/>
        </w:r>
        <w:r>
          <w:rPr>
            <w:noProof/>
            <w:webHidden/>
          </w:rPr>
          <w:fldChar w:fldCharType="begin"/>
        </w:r>
        <w:r>
          <w:rPr>
            <w:noProof/>
            <w:webHidden/>
          </w:rPr>
          <w:instrText xml:space="preserve"> PAGEREF _Toc178335148 \h </w:instrText>
        </w:r>
        <w:r>
          <w:rPr>
            <w:noProof/>
            <w:webHidden/>
          </w:rPr>
        </w:r>
        <w:r>
          <w:rPr>
            <w:noProof/>
            <w:webHidden/>
          </w:rPr>
          <w:fldChar w:fldCharType="separate"/>
        </w:r>
        <w:r w:rsidR="00823618">
          <w:rPr>
            <w:noProof/>
            <w:webHidden/>
          </w:rPr>
          <w:t>3</w:t>
        </w:r>
        <w:r>
          <w:rPr>
            <w:noProof/>
            <w:webHidden/>
          </w:rPr>
          <w:fldChar w:fldCharType="end"/>
        </w:r>
      </w:hyperlink>
    </w:p>
    <w:p w14:paraId="7B400394" w14:textId="72E6ED94" w:rsidR="00481988" w:rsidRDefault="00481988">
      <w:pPr>
        <w:pStyle w:val="Obsah2"/>
        <w:rPr>
          <w:rFonts w:asciiTheme="minorHAnsi" w:eastAsiaTheme="minorEastAsia" w:hAnsiTheme="minorHAnsi"/>
          <w:noProof/>
          <w:spacing w:val="0"/>
          <w:sz w:val="22"/>
          <w:szCs w:val="22"/>
          <w:lang w:eastAsia="cs-CZ"/>
        </w:rPr>
      </w:pPr>
      <w:hyperlink w:anchor="_Toc178335150" w:history="1">
        <w:r w:rsidRPr="004866D3">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4866D3">
          <w:rPr>
            <w:rStyle w:val="Hypertextovodkaz"/>
          </w:rPr>
          <w:t>Umístění stavby</w:t>
        </w:r>
        <w:r>
          <w:rPr>
            <w:noProof/>
            <w:webHidden/>
          </w:rPr>
          <w:tab/>
        </w:r>
        <w:r>
          <w:rPr>
            <w:noProof/>
            <w:webHidden/>
          </w:rPr>
          <w:fldChar w:fldCharType="begin"/>
        </w:r>
        <w:r>
          <w:rPr>
            <w:noProof/>
            <w:webHidden/>
          </w:rPr>
          <w:instrText xml:space="preserve"> PAGEREF _Toc178335150 \h </w:instrText>
        </w:r>
        <w:r>
          <w:rPr>
            <w:noProof/>
            <w:webHidden/>
          </w:rPr>
        </w:r>
        <w:r>
          <w:rPr>
            <w:noProof/>
            <w:webHidden/>
          </w:rPr>
          <w:fldChar w:fldCharType="separate"/>
        </w:r>
        <w:r w:rsidR="00823618">
          <w:rPr>
            <w:noProof/>
            <w:webHidden/>
          </w:rPr>
          <w:t>3</w:t>
        </w:r>
        <w:r>
          <w:rPr>
            <w:noProof/>
            <w:webHidden/>
          </w:rPr>
          <w:fldChar w:fldCharType="end"/>
        </w:r>
      </w:hyperlink>
    </w:p>
    <w:p w14:paraId="61D6341B" w14:textId="3305370D" w:rsidR="00481988" w:rsidRDefault="00481988">
      <w:pPr>
        <w:pStyle w:val="Obsah1"/>
        <w:rPr>
          <w:rFonts w:asciiTheme="minorHAnsi" w:eastAsiaTheme="minorEastAsia" w:hAnsiTheme="minorHAnsi"/>
          <w:b w:val="0"/>
          <w:caps w:val="0"/>
          <w:noProof/>
          <w:spacing w:val="0"/>
          <w:sz w:val="22"/>
          <w:szCs w:val="22"/>
          <w:lang w:eastAsia="cs-CZ"/>
        </w:rPr>
      </w:pPr>
      <w:hyperlink w:anchor="_Toc178335151" w:history="1">
        <w:r w:rsidRPr="004866D3">
          <w:rPr>
            <w:rStyle w:val="Hypertextovodkaz"/>
          </w:rPr>
          <w:t>2.</w:t>
        </w:r>
        <w:r>
          <w:rPr>
            <w:rFonts w:asciiTheme="minorHAnsi" w:eastAsiaTheme="minorEastAsia" w:hAnsiTheme="minorHAnsi"/>
            <w:b w:val="0"/>
            <w:caps w:val="0"/>
            <w:noProof/>
            <w:spacing w:val="0"/>
            <w:sz w:val="22"/>
            <w:szCs w:val="22"/>
            <w:lang w:eastAsia="cs-CZ"/>
          </w:rPr>
          <w:tab/>
        </w:r>
        <w:r w:rsidRPr="004866D3">
          <w:rPr>
            <w:rStyle w:val="Hypertextovodkaz"/>
          </w:rPr>
          <w:t>PŘEHLED VÝCHOZÍCH PODKLADŮ</w:t>
        </w:r>
        <w:r>
          <w:rPr>
            <w:noProof/>
            <w:webHidden/>
          </w:rPr>
          <w:tab/>
        </w:r>
        <w:r>
          <w:rPr>
            <w:noProof/>
            <w:webHidden/>
          </w:rPr>
          <w:fldChar w:fldCharType="begin"/>
        </w:r>
        <w:r>
          <w:rPr>
            <w:noProof/>
            <w:webHidden/>
          </w:rPr>
          <w:instrText xml:space="preserve"> PAGEREF _Toc178335151 \h </w:instrText>
        </w:r>
        <w:r>
          <w:rPr>
            <w:noProof/>
            <w:webHidden/>
          </w:rPr>
        </w:r>
        <w:r>
          <w:rPr>
            <w:noProof/>
            <w:webHidden/>
          </w:rPr>
          <w:fldChar w:fldCharType="separate"/>
        </w:r>
        <w:r w:rsidR="00823618">
          <w:rPr>
            <w:noProof/>
            <w:webHidden/>
          </w:rPr>
          <w:t>3</w:t>
        </w:r>
        <w:r>
          <w:rPr>
            <w:noProof/>
            <w:webHidden/>
          </w:rPr>
          <w:fldChar w:fldCharType="end"/>
        </w:r>
      </w:hyperlink>
    </w:p>
    <w:p w14:paraId="7199ED03" w14:textId="1294DB76" w:rsidR="00481988" w:rsidRDefault="00481988">
      <w:pPr>
        <w:pStyle w:val="Obsah2"/>
        <w:rPr>
          <w:rFonts w:asciiTheme="minorHAnsi" w:eastAsiaTheme="minorEastAsia" w:hAnsiTheme="minorHAnsi"/>
          <w:noProof/>
          <w:spacing w:val="0"/>
          <w:sz w:val="22"/>
          <w:szCs w:val="22"/>
          <w:lang w:eastAsia="cs-CZ"/>
        </w:rPr>
      </w:pPr>
      <w:hyperlink w:anchor="_Toc178335152" w:history="1">
        <w:r w:rsidRPr="004866D3">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4866D3">
          <w:rPr>
            <w:rStyle w:val="Hypertextovodkaz"/>
          </w:rPr>
          <w:t>Projektová dokumentace</w:t>
        </w:r>
        <w:r>
          <w:rPr>
            <w:noProof/>
            <w:webHidden/>
          </w:rPr>
          <w:tab/>
        </w:r>
        <w:r>
          <w:rPr>
            <w:noProof/>
            <w:webHidden/>
          </w:rPr>
          <w:fldChar w:fldCharType="begin"/>
        </w:r>
        <w:r>
          <w:rPr>
            <w:noProof/>
            <w:webHidden/>
          </w:rPr>
          <w:instrText xml:space="preserve"> PAGEREF _Toc178335152 \h </w:instrText>
        </w:r>
        <w:r>
          <w:rPr>
            <w:noProof/>
            <w:webHidden/>
          </w:rPr>
        </w:r>
        <w:r>
          <w:rPr>
            <w:noProof/>
            <w:webHidden/>
          </w:rPr>
          <w:fldChar w:fldCharType="separate"/>
        </w:r>
        <w:r w:rsidR="00823618">
          <w:rPr>
            <w:noProof/>
            <w:webHidden/>
          </w:rPr>
          <w:t>3</w:t>
        </w:r>
        <w:r>
          <w:rPr>
            <w:noProof/>
            <w:webHidden/>
          </w:rPr>
          <w:fldChar w:fldCharType="end"/>
        </w:r>
      </w:hyperlink>
    </w:p>
    <w:p w14:paraId="392679EF" w14:textId="5D3540FD" w:rsidR="00481988" w:rsidRDefault="00481988">
      <w:pPr>
        <w:pStyle w:val="Obsah2"/>
        <w:rPr>
          <w:rFonts w:asciiTheme="minorHAnsi" w:eastAsiaTheme="minorEastAsia" w:hAnsiTheme="minorHAnsi"/>
          <w:noProof/>
          <w:spacing w:val="0"/>
          <w:sz w:val="22"/>
          <w:szCs w:val="22"/>
          <w:lang w:eastAsia="cs-CZ"/>
        </w:rPr>
      </w:pPr>
      <w:hyperlink w:anchor="_Toc178335153" w:history="1">
        <w:r w:rsidRPr="004866D3">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4866D3">
          <w:rPr>
            <w:rStyle w:val="Hypertextovodkaz"/>
          </w:rPr>
          <w:t>Související dokumentace</w:t>
        </w:r>
        <w:r>
          <w:rPr>
            <w:noProof/>
            <w:webHidden/>
          </w:rPr>
          <w:tab/>
        </w:r>
        <w:r>
          <w:rPr>
            <w:noProof/>
            <w:webHidden/>
          </w:rPr>
          <w:fldChar w:fldCharType="begin"/>
        </w:r>
        <w:r>
          <w:rPr>
            <w:noProof/>
            <w:webHidden/>
          </w:rPr>
          <w:instrText xml:space="preserve"> PAGEREF _Toc178335153 \h </w:instrText>
        </w:r>
        <w:r>
          <w:rPr>
            <w:noProof/>
            <w:webHidden/>
          </w:rPr>
        </w:r>
        <w:r>
          <w:rPr>
            <w:noProof/>
            <w:webHidden/>
          </w:rPr>
          <w:fldChar w:fldCharType="separate"/>
        </w:r>
        <w:r w:rsidR="00823618">
          <w:rPr>
            <w:noProof/>
            <w:webHidden/>
          </w:rPr>
          <w:t>4</w:t>
        </w:r>
        <w:r>
          <w:rPr>
            <w:noProof/>
            <w:webHidden/>
          </w:rPr>
          <w:fldChar w:fldCharType="end"/>
        </w:r>
      </w:hyperlink>
    </w:p>
    <w:p w14:paraId="1420AAC1" w14:textId="450329C4" w:rsidR="00481988" w:rsidRDefault="00481988">
      <w:pPr>
        <w:pStyle w:val="Obsah1"/>
        <w:rPr>
          <w:rFonts w:asciiTheme="minorHAnsi" w:eastAsiaTheme="minorEastAsia" w:hAnsiTheme="minorHAnsi"/>
          <w:b w:val="0"/>
          <w:caps w:val="0"/>
          <w:noProof/>
          <w:spacing w:val="0"/>
          <w:sz w:val="22"/>
          <w:szCs w:val="22"/>
          <w:lang w:eastAsia="cs-CZ"/>
        </w:rPr>
      </w:pPr>
      <w:hyperlink w:anchor="_Toc178335154" w:history="1">
        <w:r w:rsidRPr="004866D3">
          <w:rPr>
            <w:rStyle w:val="Hypertextovodkaz"/>
          </w:rPr>
          <w:t>3.</w:t>
        </w:r>
        <w:r>
          <w:rPr>
            <w:rFonts w:asciiTheme="minorHAnsi" w:eastAsiaTheme="minorEastAsia" w:hAnsiTheme="minorHAnsi"/>
            <w:b w:val="0"/>
            <w:caps w:val="0"/>
            <w:noProof/>
            <w:spacing w:val="0"/>
            <w:sz w:val="22"/>
            <w:szCs w:val="22"/>
            <w:lang w:eastAsia="cs-CZ"/>
          </w:rPr>
          <w:tab/>
        </w:r>
        <w:r w:rsidRPr="004866D3">
          <w:rPr>
            <w:rStyle w:val="Hypertextovodkaz"/>
          </w:rPr>
          <w:t>KOORDINACE S JINÝMI STAVBAMI</w:t>
        </w:r>
        <w:r>
          <w:rPr>
            <w:noProof/>
            <w:webHidden/>
          </w:rPr>
          <w:tab/>
        </w:r>
        <w:r>
          <w:rPr>
            <w:noProof/>
            <w:webHidden/>
          </w:rPr>
          <w:fldChar w:fldCharType="begin"/>
        </w:r>
        <w:r>
          <w:rPr>
            <w:noProof/>
            <w:webHidden/>
          </w:rPr>
          <w:instrText xml:space="preserve"> PAGEREF _Toc178335154 \h </w:instrText>
        </w:r>
        <w:r>
          <w:rPr>
            <w:noProof/>
            <w:webHidden/>
          </w:rPr>
        </w:r>
        <w:r>
          <w:rPr>
            <w:noProof/>
            <w:webHidden/>
          </w:rPr>
          <w:fldChar w:fldCharType="separate"/>
        </w:r>
        <w:r w:rsidR="00823618">
          <w:rPr>
            <w:noProof/>
            <w:webHidden/>
          </w:rPr>
          <w:t>4</w:t>
        </w:r>
        <w:r>
          <w:rPr>
            <w:noProof/>
            <w:webHidden/>
          </w:rPr>
          <w:fldChar w:fldCharType="end"/>
        </w:r>
      </w:hyperlink>
    </w:p>
    <w:p w14:paraId="44437B4A" w14:textId="5A4D95A6" w:rsidR="00481988" w:rsidRDefault="00481988">
      <w:pPr>
        <w:pStyle w:val="Obsah1"/>
        <w:rPr>
          <w:rFonts w:asciiTheme="minorHAnsi" w:eastAsiaTheme="minorEastAsia" w:hAnsiTheme="minorHAnsi"/>
          <w:b w:val="0"/>
          <w:caps w:val="0"/>
          <w:noProof/>
          <w:spacing w:val="0"/>
          <w:sz w:val="22"/>
          <w:szCs w:val="22"/>
          <w:lang w:eastAsia="cs-CZ"/>
        </w:rPr>
      </w:pPr>
      <w:hyperlink w:anchor="_Toc178335155" w:history="1">
        <w:r w:rsidRPr="004866D3">
          <w:rPr>
            <w:rStyle w:val="Hypertextovodkaz"/>
          </w:rPr>
          <w:t>4.</w:t>
        </w:r>
        <w:r>
          <w:rPr>
            <w:rFonts w:asciiTheme="minorHAnsi" w:eastAsiaTheme="minorEastAsia" w:hAnsiTheme="minorHAnsi"/>
            <w:b w:val="0"/>
            <w:caps w:val="0"/>
            <w:noProof/>
            <w:spacing w:val="0"/>
            <w:sz w:val="22"/>
            <w:szCs w:val="22"/>
            <w:lang w:eastAsia="cs-CZ"/>
          </w:rPr>
          <w:tab/>
        </w:r>
        <w:r w:rsidRPr="004866D3">
          <w:rPr>
            <w:rStyle w:val="Hypertextovodkaz"/>
          </w:rPr>
          <w:t>POŽADAVKY NA TECHNICKÉ ŘEŠENÍ PROVEDENÍ DÍLA</w:t>
        </w:r>
        <w:r>
          <w:rPr>
            <w:noProof/>
            <w:webHidden/>
          </w:rPr>
          <w:tab/>
        </w:r>
        <w:r>
          <w:rPr>
            <w:noProof/>
            <w:webHidden/>
          </w:rPr>
          <w:fldChar w:fldCharType="begin"/>
        </w:r>
        <w:r>
          <w:rPr>
            <w:noProof/>
            <w:webHidden/>
          </w:rPr>
          <w:instrText xml:space="preserve"> PAGEREF _Toc178335155 \h </w:instrText>
        </w:r>
        <w:r>
          <w:rPr>
            <w:noProof/>
            <w:webHidden/>
          </w:rPr>
        </w:r>
        <w:r>
          <w:rPr>
            <w:noProof/>
            <w:webHidden/>
          </w:rPr>
          <w:fldChar w:fldCharType="separate"/>
        </w:r>
        <w:r w:rsidR="00823618">
          <w:rPr>
            <w:noProof/>
            <w:webHidden/>
          </w:rPr>
          <w:t>4</w:t>
        </w:r>
        <w:r>
          <w:rPr>
            <w:noProof/>
            <w:webHidden/>
          </w:rPr>
          <w:fldChar w:fldCharType="end"/>
        </w:r>
      </w:hyperlink>
    </w:p>
    <w:p w14:paraId="6BDDA32B" w14:textId="6C30D662" w:rsidR="00481988" w:rsidRDefault="00481988">
      <w:pPr>
        <w:pStyle w:val="Obsah2"/>
        <w:rPr>
          <w:rFonts w:asciiTheme="minorHAnsi" w:eastAsiaTheme="minorEastAsia" w:hAnsiTheme="minorHAnsi"/>
          <w:noProof/>
          <w:spacing w:val="0"/>
          <w:sz w:val="22"/>
          <w:szCs w:val="22"/>
          <w:lang w:eastAsia="cs-CZ"/>
        </w:rPr>
      </w:pPr>
      <w:hyperlink w:anchor="_Toc178335156" w:history="1">
        <w:r w:rsidRPr="004866D3">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4866D3">
          <w:rPr>
            <w:rStyle w:val="Hypertextovodkaz"/>
          </w:rPr>
          <w:t>Všeobecně</w:t>
        </w:r>
        <w:r>
          <w:rPr>
            <w:noProof/>
            <w:webHidden/>
          </w:rPr>
          <w:tab/>
        </w:r>
        <w:r>
          <w:rPr>
            <w:noProof/>
            <w:webHidden/>
          </w:rPr>
          <w:fldChar w:fldCharType="begin"/>
        </w:r>
        <w:r>
          <w:rPr>
            <w:noProof/>
            <w:webHidden/>
          </w:rPr>
          <w:instrText xml:space="preserve"> PAGEREF _Toc178335156 \h </w:instrText>
        </w:r>
        <w:r>
          <w:rPr>
            <w:noProof/>
            <w:webHidden/>
          </w:rPr>
        </w:r>
        <w:r>
          <w:rPr>
            <w:noProof/>
            <w:webHidden/>
          </w:rPr>
          <w:fldChar w:fldCharType="separate"/>
        </w:r>
        <w:r w:rsidR="00823618">
          <w:rPr>
            <w:noProof/>
            <w:webHidden/>
          </w:rPr>
          <w:t>4</w:t>
        </w:r>
        <w:r>
          <w:rPr>
            <w:noProof/>
            <w:webHidden/>
          </w:rPr>
          <w:fldChar w:fldCharType="end"/>
        </w:r>
      </w:hyperlink>
    </w:p>
    <w:p w14:paraId="30C987EE" w14:textId="3A39CD34" w:rsidR="00481988" w:rsidRDefault="00481988">
      <w:pPr>
        <w:pStyle w:val="Obsah2"/>
        <w:rPr>
          <w:rFonts w:asciiTheme="minorHAnsi" w:eastAsiaTheme="minorEastAsia" w:hAnsiTheme="minorHAnsi"/>
          <w:noProof/>
          <w:spacing w:val="0"/>
          <w:sz w:val="22"/>
          <w:szCs w:val="22"/>
          <w:lang w:eastAsia="cs-CZ"/>
        </w:rPr>
      </w:pPr>
      <w:hyperlink w:anchor="_Toc178335157" w:history="1">
        <w:r w:rsidRPr="004866D3">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4866D3">
          <w:rPr>
            <w:rStyle w:val="Hypertextovodkaz"/>
          </w:rPr>
          <w:t>Zeměměřická činnost zhotovitele</w:t>
        </w:r>
        <w:r>
          <w:rPr>
            <w:noProof/>
            <w:webHidden/>
          </w:rPr>
          <w:tab/>
        </w:r>
        <w:r>
          <w:rPr>
            <w:noProof/>
            <w:webHidden/>
          </w:rPr>
          <w:fldChar w:fldCharType="begin"/>
        </w:r>
        <w:r>
          <w:rPr>
            <w:noProof/>
            <w:webHidden/>
          </w:rPr>
          <w:instrText xml:space="preserve"> PAGEREF _Toc178335157 \h </w:instrText>
        </w:r>
        <w:r>
          <w:rPr>
            <w:noProof/>
            <w:webHidden/>
          </w:rPr>
        </w:r>
        <w:r>
          <w:rPr>
            <w:noProof/>
            <w:webHidden/>
          </w:rPr>
          <w:fldChar w:fldCharType="separate"/>
        </w:r>
        <w:r w:rsidR="00823618">
          <w:rPr>
            <w:noProof/>
            <w:webHidden/>
          </w:rPr>
          <w:t>5</w:t>
        </w:r>
        <w:r>
          <w:rPr>
            <w:noProof/>
            <w:webHidden/>
          </w:rPr>
          <w:fldChar w:fldCharType="end"/>
        </w:r>
      </w:hyperlink>
    </w:p>
    <w:p w14:paraId="3E709119" w14:textId="59C0F4D6" w:rsidR="00481988" w:rsidRDefault="00481988">
      <w:pPr>
        <w:pStyle w:val="Obsah2"/>
        <w:rPr>
          <w:rFonts w:asciiTheme="minorHAnsi" w:eastAsiaTheme="minorEastAsia" w:hAnsiTheme="minorHAnsi"/>
          <w:noProof/>
          <w:spacing w:val="0"/>
          <w:sz w:val="22"/>
          <w:szCs w:val="22"/>
          <w:lang w:eastAsia="cs-CZ"/>
        </w:rPr>
      </w:pPr>
      <w:hyperlink w:anchor="_Toc178335158" w:history="1">
        <w:r w:rsidRPr="004866D3">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4866D3">
          <w:rPr>
            <w:rStyle w:val="Hypertextovodkaz"/>
          </w:rPr>
          <w:t>Doklady předkládané zhotovitelem</w:t>
        </w:r>
        <w:r>
          <w:rPr>
            <w:noProof/>
            <w:webHidden/>
          </w:rPr>
          <w:tab/>
        </w:r>
        <w:r>
          <w:rPr>
            <w:noProof/>
            <w:webHidden/>
          </w:rPr>
          <w:fldChar w:fldCharType="begin"/>
        </w:r>
        <w:r>
          <w:rPr>
            <w:noProof/>
            <w:webHidden/>
          </w:rPr>
          <w:instrText xml:space="preserve"> PAGEREF _Toc178335158 \h </w:instrText>
        </w:r>
        <w:r>
          <w:rPr>
            <w:noProof/>
            <w:webHidden/>
          </w:rPr>
        </w:r>
        <w:r>
          <w:rPr>
            <w:noProof/>
            <w:webHidden/>
          </w:rPr>
          <w:fldChar w:fldCharType="separate"/>
        </w:r>
        <w:r w:rsidR="00823618">
          <w:rPr>
            <w:noProof/>
            <w:webHidden/>
          </w:rPr>
          <w:t>6</w:t>
        </w:r>
        <w:r>
          <w:rPr>
            <w:noProof/>
            <w:webHidden/>
          </w:rPr>
          <w:fldChar w:fldCharType="end"/>
        </w:r>
      </w:hyperlink>
    </w:p>
    <w:p w14:paraId="7F7B4B8A" w14:textId="1F336AB5" w:rsidR="00481988" w:rsidRDefault="00481988">
      <w:pPr>
        <w:pStyle w:val="Obsah2"/>
        <w:rPr>
          <w:rFonts w:asciiTheme="minorHAnsi" w:eastAsiaTheme="minorEastAsia" w:hAnsiTheme="minorHAnsi"/>
          <w:noProof/>
          <w:spacing w:val="0"/>
          <w:sz w:val="22"/>
          <w:szCs w:val="22"/>
          <w:lang w:eastAsia="cs-CZ"/>
        </w:rPr>
      </w:pPr>
      <w:hyperlink w:anchor="_Toc178335159" w:history="1">
        <w:r w:rsidRPr="004866D3">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4866D3">
          <w:rPr>
            <w:rStyle w:val="Hypertextovodkaz"/>
          </w:rPr>
          <w:t>Dokumentace zhotovitele pro stavbu</w:t>
        </w:r>
        <w:r>
          <w:rPr>
            <w:noProof/>
            <w:webHidden/>
          </w:rPr>
          <w:tab/>
        </w:r>
        <w:r>
          <w:rPr>
            <w:noProof/>
            <w:webHidden/>
          </w:rPr>
          <w:fldChar w:fldCharType="begin"/>
        </w:r>
        <w:r>
          <w:rPr>
            <w:noProof/>
            <w:webHidden/>
          </w:rPr>
          <w:instrText xml:space="preserve"> PAGEREF _Toc178335159 \h </w:instrText>
        </w:r>
        <w:r>
          <w:rPr>
            <w:noProof/>
            <w:webHidden/>
          </w:rPr>
        </w:r>
        <w:r>
          <w:rPr>
            <w:noProof/>
            <w:webHidden/>
          </w:rPr>
          <w:fldChar w:fldCharType="separate"/>
        </w:r>
        <w:r w:rsidR="00823618">
          <w:rPr>
            <w:noProof/>
            <w:webHidden/>
          </w:rPr>
          <w:t>6</w:t>
        </w:r>
        <w:r>
          <w:rPr>
            <w:noProof/>
            <w:webHidden/>
          </w:rPr>
          <w:fldChar w:fldCharType="end"/>
        </w:r>
      </w:hyperlink>
    </w:p>
    <w:p w14:paraId="380DD6B5" w14:textId="6E1A979C" w:rsidR="00481988" w:rsidRDefault="00481988">
      <w:pPr>
        <w:pStyle w:val="Obsah2"/>
        <w:rPr>
          <w:rFonts w:asciiTheme="minorHAnsi" w:eastAsiaTheme="minorEastAsia" w:hAnsiTheme="minorHAnsi"/>
          <w:noProof/>
          <w:spacing w:val="0"/>
          <w:sz w:val="22"/>
          <w:szCs w:val="22"/>
          <w:lang w:eastAsia="cs-CZ"/>
        </w:rPr>
      </w:pPr>
      <w:hyperlink w:anchor="_Toc178335160" w:history="1">
        <w:r w:rsidRPr="004866D3">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4866D3">
          <w:rPr>
            <w:rStyle w:val="Hypertextovodkaz"/>
          </w:rPr>
          <w:t>Dokumentace skutečného provedení stavby</w:t>
        </w:r>
        <w:r>
          <w:rPr>
            <w:noProof/>
            <w:webHidden/>
          </w:rPr>
          <w:tab/>
        </w:r>
        <w:r>
          <w:rPr>
            <w:noProof/>
            <w:webHidden/>
          </w:rPr>
          <w:fldChar w:fldCharType="begin"/>
        </w:r>
        <w:r>
          <w:rPr>
            <w:noProof/>
            <w:webHidden/>
          </w:rPr>
          <w:instrText xml:space="preserve"> PAGEREF _Toc178335160 \h </w:instrText>
        </w:r>
        <w:r>
          <w:rPr>
            <w:noProof/>
            <w:webHidden/>
          </w:rPr>
        </w:r>
        <w:r>
          <w:rPr>
            <w:noProof/>
            <w:webHidden/>
          </w:rPr>
          <w:fldChar w:fldCharType="separate"/>
        </w:r>
        <w:r w:rsidR="00823618">
          <w:rPr>
            <w:noProof/>
            <w:webHidden/>
          </w:rPr>
          <w:t>6</w:t>
        </w:r>
        <w:r>
          <w:rPr>
            <w:noProof/>
            <w:webHidden/>
          </w:rPr>
          <w:fldChar w:fldCharType="end"/>
        </w:r>
      </w:hyperlink>
    </w:p>
    <w:p w14:paraId="05F2B50D" w14:textId="18DBCAC0" w:rsidR="00481988" w:rsidRDefault="00481988">
      <w:pPr>
        <w:pStyle w:val="Obsah2"/>
        <w:rPr>
          <w:rFonts w:asciiTheme="minorHAnsi" w:eastAsiaTheme="minorEastAsia" w:hAnsiTheme="minorHAnsi"/>
          <w:noProof/>
          <w:spacing w:val="0"/>
          <w:sz w:val="22"/>
          <w:szCs w:val="22"/>
          <w:lang w:eastAsia="cs-CZ"/>
        </w:rPr>
      </w:pPr>
      <w:hyperlink w:anchor="_Toc178335161" w:history="1">
        <w:r w:rsidRPr="004866D3">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4866D3">
          <w:rPr>
            <w:rStyle w:val="Hypertextovodkaz"/>
          </w:rPr>
          <w:t>Zabezpečovací zařízení</w:t>
        </w:r>
        <w:r>
          <w:rPr>
            <w:noProof/>
            <w:webHidden/>
          </w:rPr>
          <w:tab/>
        </w:r>
        <w:r>
          <w:rPr>
            <w:noProof/>
            <w:webHidden/>
          </w:rPr>
          <w:fldChar w:fldCharType="begin"/>
        </w:r>
        <w:r>
          <w:rPr>
            <w:noProof/>
            <w:webHidden/>
          </w:rPr>
          <w:instrText xml:space="preserve"> PAGEREF _Toc178335161 \h </w:instrText>
        </w:r>
        <w:r>
          <w:rPr>
            <w:noProof/>
            <w:webHidden/>
          </w:rPr>
        </w:r>
        <w:r>
          <w:rPr>
            <w:noProof/>
            <w:webHidden/>
          </w:rPr>
          <w:fldChar w:fldCharType="separate"/>
        </w:r>
        <w:r w:rsidR="00823618">
          <w:rPr>
            <w:noProof/>
            <w:webHidden/>
          </w:rPr>
          <w:t>7</w:t>
        </w:r>
        <w:r>
          <w:rPr>
            <w:noProof/>
            <w:webHidden/>
          </w:rPr>
          <w:fldChar w:fldCharType="end"/>
        </w:r>
      </w:hyperlink>
    </w:p>
    <w:p w14:paraId="4B18584A" w14:textId="22B89040" w:rsidR="00481988" w:rsidRDefault="00481988">
      <w:pPr>
        <w:pStyle w:val="Obsah2"/>
        <w:rPr>
          <w:rFonts w:asciiTheme="minorHAnsi" w:eastAsiaTheme="minorEastAsia" w:hAnsiTheme="minorHAnsi"/>
          <w:noProof/>
          <w:spacing w:val="0"/>
          <w:sz w:val="22"/>
          <w:szCs w:val="22"/>
          <w:lang w:eastAsia="cs-CZ"/>
        </w:rPr>
      </w:pPr>
      <w:hyperlink w:anchor="_Toc178335166" w:history="1">
        <w:r w:rsidRPr="004866D3">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4866D3">
          <w:rPr>
            <w:rStyle w:val="Hypertextovodkaz"/>
          </w:rPr>
          <w:t>Železniční svršek</w:t>
        </w:r>
        <w:r>
          <w:rPr>
            <w:noProof/>
            <w:webHidden/>
          </w:rPr>
          <w:tab/>
        </w:r>
        <w:r>
          <w:rPr>
            <w:noProof/>
            <w:webHidden/>
          </w:rPr>
          <w:fldChar w:fldCharType="begin"/>
        </w:r>
        <w:r>
          <w:rPr>
            <w:noProof/>
            <w:webHidden/>
          </w:rPr>
          <w:instrText xml:space="preserve"> PAGEREF _Toc178335166 \h </w:instrText>
        </w:r>
        <w:r>
          <w:rPr>
            <w:noProof/>
            <w:webHidden/>
          </w:rPr>
        </w:r>
        <w:r>
          <w:rPr>
            <w:noProof/>
            <w:webHidden/>
          </w:rPr>
          <w:fldChar w:fldCharType="separate"/>
        </w:r>
        <w:r w:rsidR="00823618">
          <w:rPr>
            <w:noProof/>
            <w:webHidden/>
          </w:rPr>
          <w:t>7</w:t>
        </w:r>
        <w:r>
          <w:rPr>
            <w:noProof/>
            <w:webHidden/>
          </w:rPr>
          <w:fldChar w:fldCharType="end"/>
        </w:r>
      </w:hyperlink>
    </w:p>
    <w:p w14:paraId="7FFFDAEE" w14:textId="376AF840" w:rsidR="00481988" w:rsidRDefault="00481988">
      <w:pPr>
        <w:pStyle w:val="Obsah2"/>
        <w:rPr>
          <w:rFonts w:asciiTheme="minorHAnsi" w:eastAsiaTheme="minorEastAsia" w:hAnsiTheme="minorHAnsi"/>
          <w:noProof/>
          <w:spacing w:val="0"/>
          <w:sz w:val="22"/>
          <w:szCs w:val="22"/>
          <w:lang w:eastAsia="cs-CZ"/>
        </w:rPr>
      </w:pPr>
      <w:hyperlink w:anchor="_Toc178335169" w:history="1">
        <w:r w:rsidRPr="004866D3">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4866D3">
          <w:rPr>
            <w:rStyle w:val="Hypertextovodkaz"/>
          </w:rPr>
          <w:t>Železniční přejezdy</w:t>
        </w:r>
        <w:r>
          <w:rPr>
            <w:noProof/>
            <w:webHidden/>
          </w:rPr>
          <w:tab/>
        </w:r>
        <w:r>
          <w:rPr>
            <w:noProof/>
            <w:webHidden/>
          </w:rPr>
          <w:fldChar w:fldCharType="begin"/>
        </w:r>
        <w:r>
          <w:rPr>
            <w:noProof/>
            <w:webHidden/>
          </w:rPr>
          <w:instrText xml:space="preserve"> PAGEREF _Toc178335169 \h </w:instrText>
        </w:r>
        <w:r>
          <w:rPr>
            <w:noProof/>
            <w:webHidden/>
          </w:rPr>
        </w:r>
        <w:r>
          <w:rPr>
            <w:noProof/>
            <w:webHidden/>
          </w:rPr>
          <w:fldChar w:fldCharType="separate"/>
        </w:r>
        <w:r w:rsidR="00823618">
          <w:rPr>
            <w:noProof/>
            <w:webHidden/>
          </w:rPr>
          <w:t>7</w:t>
        </w:r>
        <w:r>
          <w:rPr>
            <w:noProof/>
            <w:webHidden/>
          </w:rPr>
          <w:fldChar w:fldCharType="end"/>
        </w:r>
      </w:hyperlink>
    </w:p>
    <w:p w14:paraId="157EEAAE" w14:textId="4A403278" w:rsidR="00481988" w:rsidRDefault="00481988">
      <w:pPr>
        <w:pStyle w:val="Obsah2"/>
        <w:rPr>
          <w:rFonts w:asciiTheme="minorHAnsi" w:eastAsiaTheme="minorEastAsia" w:hAnsiTheme="minorHAnsi"/>
          <w:noProof/>
          <w:spacing w:val="0"/>
          <w:sz w:val="22"/>
          <w:szCs w:val="22"/>
          <w:lang w:eastAsia="cs-CZ"/>
        </w:rPr>
      </w:pPr>
      <w:hyperlink w:anchor="_Toc178335172" w:history="1">
        <w:r w:rsidRPr="004866D3">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4866D3">
          <w:rPr>
            <w:rStyle w:val="Hypertextovodkaz"/>
          </w:rPr>
          <w:t>Kabelovody, kolektory</w:t>
        </w:r>
        <w:r>
          <w:rPr>
            <w:noProof/>
            <w:webHidden/>
          </w:rPr>
          <w:tab/>
        </w:r>
        <w:r>
          <w:rPr>
            <w:noProof/>
            <w:webHidden/>
          </w:rPr>
          <w:fldChar w:fldCharType="begin"/>
        </w:r>
        <w:r>
          <w:rPr>
            <w:noProof/>
            <w:webHidden/>
          </w:rPr>
          <w:instrText xml:space="preserve"> PAGEREF _Toc178335172 \h </w:instrText>
        </w:r>
        <w:r>
          <w:rPr>
            <w:noProof/>
            <w:webHidden/>
          </w:rPr>
        </w:r>
        <w:r>
          <w:rPr>
            <w:noProof/>
            <w:webHidden/>
          </w:rPr>
          <w:fldChar w:fldCharType="separate"/>
        </w:r>
        <w:r w:rsidR="00823618">
          <w:rPr>
            <w:noProof/>
            <w:webHidden/>
          </w:rPr>
          <w:t>8</w:t>
        </w:r>
        <w:r>
          <w:rPr>
            <w:noProof/>
            <w:webHidden/>
          </w:rPr>
          <w:fldChar w:fldCharType="end"/>
        </w:r>
      </w:hyperlink>
    </w:p>
    <w:p w14:paraId="40FDBF65" w14:textId="07460240" w:rsidR="00481988" w:rsidRDefault="00481988">
      <w:pPr>
        <w:pStyle w:val="Obsah2"/>
        <w:rPr>
          <w:rFonts w:asciiTheme="minorHAnsi" w:eastAsiaTheme="minorEastAsia" w:hAnsiTheme="minorHAnsi"/>
          <w:noProof/>
          <w:spacing w:val="0"/>
          <w:sz w:val="22"/>
          <w:szCs w:val="22"/>
          <w:lang w:eastAsia="cs-CZ"/>
        </w:rPr>
      </w:pPr>
      <w:hyperlink w:anchor="_Toc178335175" w:history="1">
        <w:r w:rsidRPr="004866D3">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4866D3">
          <w:rPr>
            <w:rStyle w:val="Hypertextovodkaz"/>
          </w:rPr>
          <w:t>Životní prostředí</w:t>
        </w:r>
        <w:r>
          <w:rPr>
            <w:noProof/>
            <w:webHidden/>
          </w:rPr>
          <w:tab/>
        </w:r>
        <w:r>
          <w:rPr>
            <w:noProof/>
            <w:webHidden/>
          </w:rPr>
          <w:fldChar w:fldCharType="begin"/>
        </w:r>
        <w:r>
          <w:rPr>
            <w:noProof/>
            <w:webHidden/>
          </w:rPr>
          <w:instrText xml:space="preserve"> PAGEREF _Toc178335175 \h </w:instrText>
        </w:r>
        <w:r>
          <w:rPr>
            <w:noProof/>
            <w:webHidden/>
          </w:rPr>
        </w:r>
        <w:r>
          <w:rPr>
            <w:noProof/>
            <w:webHidden/>
          </w:rPr>
          <w:fldChar w:fldCharType="separate"/>
        </w:r>
        <w:r w:rsidR="00823618">
          <w:rPr>
            <w:noProof/>
            <w:webHidden/>
          </w:rPr>
          <w:t>8</w:t>
        </w:r>
        <w:r>
          <w:rPr>
            <w:noProof/>
            <w:webHidden/>
          </w:rPr>
          <w:fldChar w:fldCharType="end"/>
        </w:r>
      </w:hyperlink>
    </w:p>
    <w:p w14:paraId="61A469A5" w14:textId="269AAF21" w:rsidR="00481988" w:rsidRDefault="00481988">
      <w:pPr>
        <w:pStyle w:val="Obsah1"/>
        <w:rPr>
          <w:rFonts w:asciiTheme="minorHAnsi" w:eastAsiaTheme="minorEastAsia" w:hAnsiTheme="minorHAnsi"/>
          <w:b w:val="0"/>
          <w:caps w:val="0"/>
          <w:noProof/>
          <w:spacing w:val="0"/>
          <w:sz w:val="22"/>
          <w:szCs w:val="22"/>
          <w:lang w:eastAsia="cs-CZ"/>
        </w:rPr>
      </w:pPr>
      <w:hyperlink w:anchor="_Toc178335176" w:history="1">
        <w:r w:rsidRPr="004866D3">
          <w:rPr>
            <w:rStyle w:val="Hypertextovodkaz"/>
          </w:rPr>
          <w:t>5.</w:t>
        </w:r>
        <w:r>
          <w:rPr>
            <w:rFonts w:asciiTheme="minorHAnsi" w:eastAsiaTheme="minorEastAsia" w:hAnsiTheme="minorHAnsi"/>
            <w:b w:val="0"/>
            <w:caps w:val="0"/>
            <w:noProof/>
            <w:spacing w:val="0"/>
            <w:sz w:val="22"/>
            <w:szCs w:val="22"/>
            <w:lang w:eastAsia="cs-CZ"/>
          </w:rPr>
          <w:tab/>
        </w:r>
        <w:r w:rsidRPr="004866D3">
          <w:rPr>
            <w:rStyle w:val="Hypertextovodkaz"/>
          </w:rPr>
          <w:t>ORGANIZACE VÝSTAVBY, VÝLUKY</w:t>
        </w:r>
        <w:r>
          <w:rPr>
            <w:noProof/>
            <w:webHidden/>
          </w:rPr>
          <w:tab/>
        </w:r>
        <w:r>
          <w:rPr>
            <w:noProof/>
            <w:webHidden/>
          </w:rPr>
          <w:fldChar w:fldCharType="begin"/>
        </w:r>
        <w:r>
          <w:rPr>
            <w:noProof/>
            <w:webHidden/>
          </w:rPr>
          <w:instrText xml:space="preserve"> PAGEREF _Toc178335176 \h </w:instrText>
        </w:r>
        <w:r>
          <w:rPr>
            <w:noProof/>
            <w:webHidden/>
          </w:rPr>
        </w:r>
        <w:r>
          <w:rPr>
            <w:noProof/>
            <w:webHidden/>
          </w:rPr>
          <w:fldChar w:fldCharType="separate"/>
        </w:r>
        <w:r w:rsidR="00823618">
          <w:rPr>
            <w:noProof/>
            <w:webHidden/>
          </w:rPr>
          <w:t>9</w:t>
        </w:r>
        <w:r>
          <w:rPr>
            <w:noProof/>
            <w:webHidden/>
          </w:rPr>
          <w:fldChar w:fldCharType="end"/>
        </w:r>
      </w:hyperlink>
    </w:p>
    <w:p w14:paraId="7B75C49E" w14:textId="263B35E8" w:rsidR="00481988" w:rsidRDefault="00481988">
      <w:pPr>
        <w:pStyle w:val="Obsah1"/>
        <w:rPr>
          <w:rFonts w:asciiTheme="minorHAnsi" w:eastAsiaTheme="minorEastAsia" w:hAnsiTheme="minorHAnsi"/>
          <w:b w:val="0"/>
          <w:caps w:val="0"/>
          <w:noProof/>
          <w:spacing w:val="0"/>
          <w:sz w:val="22"/>
          <w:szCs w:val="22"/>
          <w:lang w:eastAsia="cs-CZ"/>
        </w:rPr>
      </w:pPr>
      <w:hyperlink w:anchor="_Toc178335177" w:history="1">
        <w:r w:rsidRPr="004866D3">
          <w:rPr>
            <w:rStyle w:val="Hypertextovodkaz"/>
          </w:rPr>
          <w:t>6.</w:t>
        </w:r>
        <w:r>
          <w:rPr>
            <w:rFonts w:asciiTheme="minorHAnsi" w:eastAsiaTheme="minorEastAsia" w:hAnsiTheme="minorHAnsi"/>
            <w:b w:val="0"/>
            <w:caps w:val="0"/>
            <w:noProof/>
            <w:spacing w:val="0"/>
            <w:sz w:val="22"/>
            <w:szCs w:val="22"/>
            <w:lang w:eastAsia="cs-CZ"/>
          </w:rPr>
          <w:tab/>
        </w:r>
        <w:r w:rsidRPr="004866D3">
          <w:rPr>
            <w:rStyle w:val="Hypertextovodkaz"/>
          </w:rPr>
          <w:t>SOUVISEJÍCÍ DOKUMENTY A PŘEDPISY</w:t>
        </w:r>
        <w:r>
          <w:rPr>
            <w:noProof/>
            <w:webHidden/>
          </w:rPr>
          <w:tab/>
        </w:r>
        <w:r>
          <w:rPr>
            <w:noProof/>
            <w:webHidden/>
          </w:rPr>
          <w:fldChar w:fldCharType="begin"/>
        </w:r>
        <w:r>
          <w:rPr>
            <w:noProof/>
            <w:webHidden/>
          </w:rPr>
          <w:instrText xml:space="preserve"> PAGEREF _Toc178335177 \h </w:instrText>
        </w:r>
        <w:r>
          <w:rPr>
            <w:noProof/>
            <w:webHidden/>
          </w:rPr>
        </w:r>
        <w:r>
          <w:rPr>
            <w:noProof/>
            <w:webHidden/>
          </w:rPr>
          <w:fldChar w:fldCharType="separate"/>
        </w:r>
        <w:r w:rsidR="00823618">
          <w:rPr>
            <w:noProof/>
            <w:webHidden/>
          </w:rPr>
          <w:t>10</w:t>
        </w:r>
        <w:r>
          <w:rPr>
            <w:noProof/>
            <w:webHidden/>
          </w:rPr>
          <w:fldChar w:fldCharType="end"/>
        </w:r>
      </w:hyperlink>
    </w:p>
    <w:p w14:paraId="7004CDE4" w14:textId="52109E33" w:rsidR="00481988" w:rsidRDefault="00481988">
      <w:pPr>
        <w:pStyle w:val="Obsah1"/>
        <w:rPr>
          <w:rFonts w:asciiTheme="minorHAnsi" w:eastAsiaTheme="minorEastAsia" w:hAnsiTheme="minorHAnsi"/>
          <w:b w:val="0"/>
          <w:caps w:val="0"/>
          <w:noProof/>
          <w:spacing w:val="0"/>
          <w:sz w:val="22"/>
          <w:szCs w:val="22"/>
          <w:lang w:eastAsia="cs-CZ"/>
        </w:rPr>
      </w:pPr>
      <w:hyperlink w:anchor="_Toc178335178" w:history="1">
        <w:r w:rsidRPr="004866D3">
          <w:rPr>
            <w:rStyle w:val="Hypertextovodkaz"/>
          </w:rPr>
          <w:t>7.</w:t>
        </w:r>
        <w:r>
          <w:rPr>
            <w:rFonts w:asciiTheme="minorHAnsi" w:eastAsiaTheme="minorEastAsia" w:hAnsiTheme="minorHAnsi"/>
            <w:b w:val="0"/>
            <w:caps w:val="0"/>
            <w:noProof/>
            <w:spacing w:val="0"/>
            <w:sz w:val="22"/>
            <w:szCs w:val="22"/>
            <w:lang w:eastAsia="cs-CZ"/>
          </w:rPr>
          <w:tab/>
        </w:r>
        <w:r w:rsidRPr="004866D3">
          <w:rPr>
            <w:rStyle w:val="Hypertextovodkaz"/>
          </w:rPr>
          <w:t>PŘÍLOHY</w:t>
        </w:r>
        <w:r>
          <w:rPr>
            <w:noProof/>
            <w:webHidden/>
          </w:rPr>
          <w:tab/>
        </w:r>
        <w:r>
          <w:rPr>
            <w:noProof/>
            <w:webHidden/>
          </w:rPr>
          <w:fldChar w:fldCharType="begin"/>
        </w:r>
        <w:r>
          <w:rPr>
            <w:noProof/>
            <w:webHidden/>
          </w:rPr>
          <w:instrText xml:space="preserve"> PAGEREF _Toc178335178 \h </w:instrText>
        </w:r>
        <w:r>
          <w:rPr>
            <w:noProof/>
            <w:webHidden/>
          </w:rPr>
        </w:r>
        <w:r>
          <w:rPr>
            <w:noProof/>
            <w:webHidden/>
          </w:rPr>
          <w:fldChar w:fldCharType="separate"/>
        </w:r>
        <w:r w:rsidR="00823618">
          <w:rPr>
            <w:noProof/>
            <w:webHidden/>
          </w:rPr>
          <w:t>11</w:t>
        </w:r>
        <w:r>
          <w:rPr>
            <w:noProof/>
            <w:webHidden/>
          </w:rPr>
          <w:fldChar w:fldCharType="end"/>
        </w:r>
      </w:hyperlink>
    </w:p>
    <w:p w14:paraId="7D766C90" w14:textId="07EADEEB" w:rsidR="00AD0C7B" w:rsidRDefault="00BD7E91" w:rsidP="008D03B9">
      <w:r>
        <w:fldChar w:fldCharType="end"/>
      </w:r>
    </w:p>
    <w:p w14:paraId="18F55105" w14:textId="77777777" w:rsidR="00AD0C7B" w:rsidRDefault="00AD0C7B" w:rsidP="00DA1C67">
      <w:pPr>
        <w:pStyle w:val="Nadpisbezsl1-1"/>
        <w:outlineLvl w:val="0"/>
      </w:pPr>
      <w:bookmarkStart w:id="0" w:name="_Toc178335146"/>
      <w:bookmarkStart w:id="1" w:name="_Toc13731854"/>
      <w:r>
        <w:t>SEZNAM ZKRATEK</w:t>
      </w:r>
      <w:bookmarkEnd w:id="0"/>
      <w:r w:rsidR="0076790E">
        <w:t xml:space="preserve"> </w:t>
      </w:r>
      <w:bookmarkEnd w:id="1"/>
    </w:p>
    <w:p w14:paraId="1631D9A0"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78AA5304" w14:textId="77777777" w:rsidTr="00041EC8">
        <w:tc>
          <w:tcPr>
            <w:tcW w:w="1250" w:type="dxa"/>
            <w:tcMar>
              <w:top w:w="28" w:type="dxa"/>
              <w:left w:w="0" w:type="dxa"/>
              <w:bottom w:w="28" w:type="dxa"/>
              <w:right w:w="0" w:type="dxa"/>
            </w:tcMar>
          </w:tcPr>
          <w:p w14:paraId="11769A6E"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0E0F367F" w14:textId="77777777" w:rsidR="00AD0C7B" w:rsidRPr="006115D3" w:rsidRDefault="00831E0F" w:rsidP="000F15F1">
            <w:pPr>
              <w:pStyle w:val="Zkratky2"/>
            </w:pPr>
            <w:r>
              <w:t>Elektronický stavební deník</w:t>
            </w:r>
          </w:p>
        </w:tc>
      </w:tr>
      <w:tr w:rsidR="00AD0C7B" w:rsidRPr="00AD0C7B" w14:paraId="5DB4D190" w14:textId="77777777" w:rsidTr="00041EC8">
        <w:tc>
          <w:tcPr>
            <w:tcW w:w="1250" w:type="dxa"/>
            <w:tcMar>
              <w:top w:w="28" w:type="dxa"/>
              <w:left w:w="0" w:type="dxa"/>
              <w:bottom w:w="28" w:type="dxa"/>
              <w:right w:w="0" w:type="dxa"/>
            </w:tcMar>
          </w:tcPr>
          <w:p w14:paraId="393FB917"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5CAC6BEA" w14:textId="77777777" w:rsidR="00AD0C7B" w:rsidRPr="006115D3" w:rsidRDefault="00D27E08" w:rsidP="000F15F1">
            <w:pPr>
              <w:pStyle w:val="Zkratky2"/>
            </w:pPr>
            <w:r>
              <w:t>Autorizovaný zeměměřický inženýr (dříve ÚOZI)</w:t>
            </w:r>
          </w:p>
        </w:tc>
      </w:tr>
      <w:tr w:rsidR="00AD0C7B" w:rsidRPr="00AD0C7B" w14:paraId="45F5F9B9" w14:textId="77777777" w:rsidTr="00041EC8">
        <w:tc>
          <w:tcPr>
            <w:tcW w:w="1250" w:type="dxa"/>
            <w:tcMar>
              <w:top w:w="28" w:type="dxa"/>
              <w:left w:w="0" w:type="dxa"/>
              <w:bottom w:w="28" w:type="dxa"/>
              <w:right w:w="0" w:type="dxa"/>
            </w:tcMar>
          </w:tcPr>
          <w:p w14:paraId="7CD86E2E"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1607D7FE" w14:textId="77777777" w:rsidR="00AD0C7B" w:rsidRPr="006115D3" w:rsidRDefault="00A94F6C" w:rsidP="000F15F1">
            <w:pPr>
              <w:pStyle w:val="Zkratky2"/>
            </w:pPr>
            <w:r>
              <w:t>Nový stavební zákon - zákon č. 283/2021 Sb., stavební zákon, ve znění účinném od 1. 1. 2024</w:t>
            </w:r>
          </w:p>
        </w:tc>
      </w:tr>
      <w:tr w:rsidR="00AD0C7B" w:rsidRPr="00AD0C7B" w14:paraId="05915E5A" w14:textId="77777777" w:rsidTr="00041EC8">
        <w:tc>
          <w:tcPr>
            <w:tcW w:w="1250" w:type="dxa"/>
            <w:tcMar>
              <w:top w:w="28" w:type="dxa"/>
              <w:left w:w="0" w:type="dxa"/>
              <w:bottom w:w="28" w:type="dxa"/>
              <w:right w:w="0" w:type="dxa"/>
            </w:tcMar>
          </w:tcPr>
          <w:p w14:paraId="087A0EDE" w14:textId="77777777" w:rsidR="00AD0C7B" w:rsidRPr="00AD0C7B" w:rsidRDefault="00AD0C7B" w:rsidP="00AD0C7B">
            <w:pPr>
              <w:pStyle w:val="Zkratky1"/>
            </w:pPr>
          </w:p>
        </w:tc>
        <w:tc>
          <w:tcPr>
            <w:tcW w:w="7452" w:type="dxa"/>
            <w:tcMar>
              <w:top w:w="28" w:type="dxa"/>
              <w:left w:w="0" w:type="dxa"/>
              <w:bottom w:w="28" w:type="dxa"/>
              <w:right w:w="0" w:type="dxa"/>
            </w:tcMar>
          </w:tcPr>
          <w:p w14:paraId="4D991A43" w14:textId="77777777" w:rsidR="00AD0C7B" w:rsidRPr="006115D3" w:rsidRDefault="00AD0C7B" w:rsidP="000F15F1">
            <w:pPr>
              <w:pStyle w:val="Zkratky2"/>
            </w:pPr>
          </w:p>
        </w:tc>
      </w:tr>
    </w:tbl>
    <w:p w14:paraId="34DD464A" w14:textId="77777777" w:rsidR="00041EC8" w:rsidRDefault="00041EC8" w:rsidP="00AD0C7B"/>
    <w:p w14:paraId="27DE4313" w14:textId="77777777" w:rsidR="00826B7B" w:rsidRDefault="00826B7B">
      <w:r>
        <w:br w:type="page"/>
      </w:r>
    </w:p>
    <w:p w14:paraId="14C0009A" w14:textId="77777777" w:rsidR="00DF7BAA" w:rsidRDefault="00DF7BAA" w:rsidP="00DF7BAA">
      <w:pPr>
        <w:pStyle w:val="Nadpis2-1"/>
      </w:pPr>
      <w:bookmarkStart w:id="2" w:name="_Toc6410429"/>
      <w:bookmarkStart w:id="3" w:name="_Toc178335147"/>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24E3DF7A" w14:textId="77777777" w:rsidR="00DF7BAA" w:rsidRDefault="00DF7BAA" w:rsidP="00DF7BAA">
      <w:pPr>
        <w:pStyle w:val="Nadpis2-2"/>
      </w:pPr>
      <w:bookmarkStart w:id="9" w:name="_Toc6410430"/>
      <w:bookmarkStart w:id="10" w:name="_Toc178335148"/>
      <w:r>
        <w:t>Účel a rozsah předmětu Díla</w:t>
      </w:r>
      <w:bookmarkEnd w:id="9"/>
      <w:bookmarkEnd w:id="10"/>
    </w:p>
    <w:p w14:paraId="55010264" w14:textId="2E68FEB5" w:rsidR="00DF7BAA" w:rsidRDefault="00DF7BAA" w:rsidP="00DF7BAA">
      <w:pPr>
        <w:pStyle w:val="Text2-1"/>
      </w:pPr>
      <w:r>
        <w:t xml:space="preserve">Předmětem díla je zhotovení </w:t>
      </w:r>
      <w:r w:rsidR="00817427">
        <w:t>s</w:t>
      </w:r>
      <w:r w:rsidR="0054150E">
        <w:t xml:space="preserve">ouboru </w:t>
      </w:r>
      <w:r>
        <w:t>stav</w:t>
      </w:r>
      <w:r w:rsidR="0054150E">
        <w:t>e</w:t>
      </w:r>
      <w:r>
        <w:t>b</w:t>
      </w:r>
      <w:r w:rsidR="00817427">
        <w:t>:</w:t>
      </w:r>
      <w:r w:rsidR="0054150E">
        <w:t xml:space="preserve"> </w:t>
      </w:r>
      <w:r>
        <w:t>„</w:t>
      </w:r>
      <w:r w:rsidR="00E3126D" w:rsidRPr="00481988">
        <w:rPr>
          <w:b/>
        </w:rPr>
        <w:t>Rekonstrukce přejezdu v km 178,860 na trati Brno - Jihlava</w:t>
      </w:r>
      <w:r>
        <w:t>“</w:t>
      </w:r>
      <w:r w:rsidR="00817427">
        <w:t xml:space="preserve"> (dále jen „Stavba 1“</w:t>
      </w:r>
      <w:r w:rsidR="0054150E">
        <w:t>)</w:t>
      </w:r>
      <w:r w:rsidR="00817427">
        <w:t xml:space="preserve"> a </w:t>
      </w:r>
      <w:r w:rsidR="0054150E">
        <w:t>„</w:t>
      </w:r>
      <w:r w:rsidR="0054150E" w:rsidRPr="00481988">
        <w:rPr>
          <w:b/>
        </w:rPr>
        <w:t>Doplnění počítačů náprav na sudém zhlaví v žst. Bransouze</w:t>
      </w:r>
      <w:r w:rsidR="0054150E">
        <w:t>“</w:t>
      </w:r>
      <w:r w:rsidR="00817427">
        <w:t xml:space="preserve"> (dále jen „Stavba 2“), jejichž c</w:t>
      </w:r>
      <w:r w:rsidR="0054150E">
        <w:t>ílem je dosažení normového stavu a zvýšení bezpečnosti železniční  a silniční dopravy</w:t>
      </w:r>
      <w:r w:rsidR="004C5D9C">
        <w:t>.</w:t>
      </w:r>
      <w:r w:rsidR="0054150E">
        <w:t xml:space="preserve"> </w:t>
      </w:r>
    </w:p>
    <w:p w14:paraId="583A3372" w14:textId="48471275" w:rsidR="00DF7BAA" w:rsidRPr="00DB4332" w:rsidRDefault="00DF7BAA" w:rsidP="00DF7BAA">
      <w:pPr>
        <w:pStyle w:val="Text2-1"/>
      </w:pPr>
      <w:r w:rsidRPr="00DB4332">
        <w:t xml:space="preserve">Rozsah </w:t>
      </w:r>
      <w:r w:rsidR="003D3E24">
        <w:t>jednotlivých staveb „Stavba 1“ a „Stavba 2“ je</w:t>
      </w:r>
      <w:r w:rsidR="00AC678D">
        <w:t>:</w:t>
      </w:r>
    </w:p>
    <w:p w14:paraId="4BD49174" w14:textId="77777777" w:rsidR="00D12C76" w:rsidRDefault="00D12C76" w:rsidP="00936D2A">
      <w:pPr>
        <w:pStyle w:val="Odrka1-1"/>
      </w:pPr>
      <w:r>
        <w:t>zhotovení stavby dle zadávací dokumentace,</w:t>
      </w:r>
    </w:p>
    <w:p w14:paraId="34DCDE57" w14:textId="77777777" w:rsidR="00D12C76" w:rsidRDefault="00D12C76" w:rsidP="00936D2A">
      <w:pPr>
        <w:pStyle w:val="Odrka1-1"/>
      </w:pPr>
      <w:r>
        <w:t>zpracování Realizační dokumentace stavby,</w:t>
      </w:r>
    </w:p>
    <w:p w14:paraId="184A8939" w14:textId="7F20ED53" w:rsidR="00D12C76" w:rsidRDefault="00D12C76" w:rsidP="00936D2A">
      <w:pPr>
        <w:pStyle w:val="Odrka1-1"/>
      </w:pPr>
      <w:r>
        <w:t>vypracování Dokumentace skutečného provedení stavby</w:t>
      </w:r>
      <w:r w:rsidR="00E70AB8">
        <w:t xml:space="preserve"> včetně geodetické části</w:t>
      </w:r>
      <w:r w:rsidR="00CC5E23">
        <w:t>,</w:t>
      </w:r>
    </w:p>
    <w:p w14:paraId="481CA028" w14:textId="68C524A0" w:rsidR="00856242" w:rsidRPr="00283807" w:rsidRDefault="00756154" w:rsidP="00856242">
      <w:pPr>
        <w:pStyle w:val="Odrka1-1"/>
      </w:pPr>
      <w:r w:rsidRPr="00283807">
        <w:t>ES prohlášení o ověření subsystému oznámeným subjektem</w:t>
      </w:r>
      <w:r w:rsidR="00856242" w:rsidRPr="00283807">
        <w:t xml:space="preserve"> v</w:t>
      </w:r>
      <w:r w:rsidR="00CC5E23" w:rsidRPr="00283807">
        <w:t> </w:t>
      </w:r>
      <w:r w:rsidR="00856242" w:rsidRPr="00283807">
        <w:t>realizaci</w:t>
      </w:r>
      <w:r w:rsidR="00CC5E23" w:rsidRPr="00283807">
        <w:t>,</w:t>
      </w:r>
    </w:p>
    <w:p w14:paraId="0D38F78D" w14:textId="77777777" w:rsidR="00856242" w:rsidRDefault="00856242" w:rsidP="00856242">
      <w:pPr>
        <w:pStyle w:val="Odrka1-1"/>
      </w:pPr>
      <w:r>
        <w:t>osvědčení o bezpečnosti před uvedením do provozu.</w:t>
      </w:r>
    </w:p>
    <w:p w14:paraId="5000B708" w14:textId="77777777" w:rsidR="00DC7EA5" w:rsidRPr="00EF48E1" w:rsidRDefault="00DC7EA5" w:rsidP="00DC7EA5">
      <w:pPr>
        <w:pStyle w:val="Text2-1"/>
        <w:numPr>
          <w:ilvl w:val="2"/>
          <w:numId w:val="6"/>
        </w:numPr>
      </w:pPr>
      <w:bookmarkStart w:id="11" w:name="_Toc6410431"/>
      <w:r w:rsidRPr="00EF48E1">
        <w:t>Evidence, vedení stavby a fakturace bude pro každou stavbu probíhat samostatně.</w:t>
      </w:r>
    </w:p>
    <w:p w14:paraId="467A8041" w14:textId="77777777" w:rsidR="00DC7EA5" w:rsidRDefault="00DC7EA5" w:rsidP="00DC7EA5">
      <w:pPr>
        <w:pStyle w:val="Text2-1"/>
        <w:numPr>
          <w:ilvl w:val="2"/>
          <w:numId w:val="6"/>
        </w:numPr>
        <w:rPr>
          <w:rStyle w:val="Tun-ZRUIT"/>
        </w:rPr>
      </w:pPr>
      <w:r>
        <w:t>Bližší specifikace předmětu plnění veřejné zakázky je upravena i v dalších částech zadávací dokumentace.</w:t>
      </w:r>
    </w:p>
    <w:p w14:paraId="75DE9C79" w14:textId="77777777" w:rsidR="00DF7BAA" w:rsidRDefault="00DF7BAA" w:rsidP="00DF7BAA">
      <w:pPr>
        <w:pStyle w:val="Nadpis2-2"/>
      </w:pPr>
      <w:bookmarkStart w:id="12" w:name="_Toc178335149"/>
      <w:bookmarkStart w:id="13" w:name="_Toc178335150"/>
      <w:bookmarkEnd w:id="12"/>
      <w:r>
        <w:t>Umístění stavby</w:t>
      </w:r>
      <w:bookmarkEnd w:id="11"/>
      <w:bookmarkEnd w:id="13"/>
    </w:p>
    <w:p w14:paraId="7825D679" w14:textId="18F8DAC8" w:rsidR="00DF7BAA" w:rsidRDefault="00DF7BAA" w:rsidP="00DF7BAA">
      <w:pPr>
        <w:pStyle w:val="Text2-1"/>
      </w:pPr>
      <w:r w:rsidRPr="00481988">
        <w:rPr>
          <w:b/>
        </w:rPr>
        <w:t xml:space="preserve">Stavba </w:t>
      </w:r>
      <w:r w:rsidR="0054150E" w:rsidRPr="00481988">
        <w:rPr>
          <w:b/>
        </w:rPr>
        <w:t>1</w:t>
      </w:r>
      <w:r w:rsidR="00AB0B23">
        <w:rPr>
          <w:b/>
        </w:rPr>
        <w:t>:</w:t>
      </w:r>
      <w:r w:rsidR="0054150E">
        <w:t xml:space="preserve"> </w:t>
      </w:r>
      <w:r>
        <w:t xml:space="preserve">bude probíhat na trati </w:t>
      </w:r>
      <w:r w:rsidR="00856242">
        <w:t>jednokolejné neelektrifikované trati Retz (OBB) (část) – Kolín (mimo)</w:t>
      </w:r>
      <w:r w:rsidR="00CC5E23">
        <w:t xml:space="preserve"> TUDU 120124 (Bransouze – Luka nad Jihlavou) v km178,749 185 – 179, 049 682 v k.</w:t>
      </w:r>
      <w:r w:rsidR="00DC7EA5">
        <w:t> </w:t>
      </w:r>
      <w:r w:rsidR="00CC5E23">
        <w:t>ú. Bransouze p.</w:t>
      </w:r>
      <w:r w:rsidR="00DC7EA5">
        <w:t> </w:t>
      </w:r>
      <w:r w:rsidR="00CC5E23">
        <w:t xml:space="preserve">č. 1781/1(SŽ), </w:t>
      </w:r>
      <w:r w:rsidR="00575730">
        <w:t>p.</w:t>
      </w:r>
      <w:r w:rsidR="00DC7EA5">
        <w:t> </w:t>
      </w:r>
      <w:r w:rsidR="00575730">
        <w:t>č. 1792/1 (ČD, a.s.) p.</w:t>
      </w:r>
      <w:r w:rsidR="00DC7EA5">
        <w:t> </w:t>
      </w:r>
      <w:r w:rsidR="00575730">
        <w:t>č. 1781/5 (ČD, a.s.), 1790/2 (KSÚS ), p.</w:t>
      </w:r>
      <w:r w:rsidR="00DC7EA5">
        <w:t> </w:t>
      </w:r>
      <w:r w:rsidR="00575730">
        <w:t>č. 1790/1 (obec Bransouze), p.</w:t>
      </w:r>
      <w:r w:rsidR="00DC7EA5">
        <w:t> </w:t>
      </w:r>
      <w:r w:rsidR="00575730">
        <w:t xml:space="preserve">č. 1412 (Lenka Kohoutková), </w:t>
      </w:r>
      <w:r w:rsidR="00CC5E23">
        <w:t>okres Třebíč, kraj Vysočina</w:t>
      </w:r>
    </w:p>
    <w:p w14:paraId="107BCA37" w14:textId="1DEDF211" w:rsidR="0054150E" w:rsidRDefault="0054150E" w:rsidP="0054150E">
      <w:pPr>
        <w:pStyle w:val="Text2-1"/>
        <w:numPr>
          <w:ilvl w:val="2"/>
          <w:numId w:val="6"/>
        </w:numPr>
      </w:pPr>
      <w:r w:rsidRPr="00481988">
        <w:rPr>
          <w:b/>
        </w:rPr>
        <w:t>Stavba 2</w:t>
      </w:r>
      <w:r w:rsidR="00AB0B23">
        <w:rPr>
          <w:b/>
        </w:rPr>
        <w:t>:</w:t>
      </w:r>
      <w:r>
        <w:t xml:space="preserve"> bude probíhat na jednokolejné nenelektrifokované trati Retz (OBB) (část) – Kolín (mimo), TUDU 120124 (Bransouze – Luka nad Jihlavou) v km 178, 280 – 179,230, v k.</w:t>
      </w:r>
      <w:r w:rsidR="00B92936">
        <w:t> </w:t>
      </w:r>
      <w:r>
        <w:t>ú. Bransouze,  p.</w:t>
      </w:r>
      <w:r w:rsidR="00B92936">
        <w:t> </w:t>
      </w:r>
      <w:r>
        <w:t>č. 1781/1 (SŽ), p.</w:t>
      </w:r>
      <w:r w:rsidR="00B92936">
        <w:t> </w:t>
      </w:r>
      <w:r>
        <w:t>č. 1792/1 (ČD, a.s.), p,</w:t>
      </w:r>
      <w:r w:rsidR="00B92936">
        <w:t> </w:t>
      </w:r>
      <w:r>
        <w:t>č, 1781/5 (ČD, a.s.), okres Třebíč, kraj Vysočina</w:t>
      </w:r>
    </w:p>
    <w:p w14:paraId="2EF731EC" w14:textId="77777777" w:rsidR="00B92936" w:rsidRDefault="00B92936" w:rsidP="00481988">
      <w:pPr>
        <w:pStyle w:val="TabulkaNadpis"/>
      </w:pPr>
      <w:r>
        <w:t>Údaje o stavbě</w:t>
      </w:r>
    </w:p>
    <w:tbl>
      <w:tblPr>
        <w:tblStyle w:val="TabulkaS-zhlav"/>
        <w:tblW w:w="8080" w:type="dxa"/>
        <w:tblInd w:w="737" w:type="dxa"/>
        <w:tblLook w:val="04E0" w:firstRow="1" w:lastRow="1" w:firstColumn="1" w:lastColumn="0" w:noHBand="0" w:noVBand="1"/>
      </w:tblPr>
      <w:tblGrid>
        <w:gridCol w:w="2949"/>
        <w:gridCol w:w="2565"/>
        <w:gridCol w:w="2566"/>
      </w:tblGrid>
      <w:tr w:rsidR="00B92936" w:rsidRPr="005A2CE9" w14:paraId="32738C68" w14:textId="77777777" w:rsidTr="00AB0B23">
        <w:trPr>
          <w:cnfStyle w:val="100000000000" w:firstRow="1" w:lastRow="0" w:firstColumn="0" w:lastColumn="0" w:oddVBand="0" w:evenVBand="0" w:oddHBand="0" w:evenHBand="0" w:firstRowFirstColumn="0" w:firstRowLastColumn="0" w:lastRowFirstColumn="0" w:lastRowLastColumn="0"/>
        </w:trPr>
        <w:tc>
          <w:tcPr>
            <w:tcW w:w="2949" w:type="dxa"/>
          </w:tcPr>
          <w:p w14:paraId="5C42E7B9" w14:textId="77777777" w:rsidR="00B92936" w:rsidRDefault="00B92936" w:rsidP="00AB0B23">
            <w:pPr>
              <w:pStyle w:val="Tabulka-7"/>
            </w:pPr>
          </w:p>
        </w:tc>
        <w:tc>
          <w:tcPr>
            <w:tcW w:w="2565" w:type="dxa"/>
          </w:tcPr>
          <w:p w14:paraId="0DC09EDE" w14:textId="77777777" w:rsidR="00B92936" w:rsidRPr="00CC5E23" w:rsidRDefault="00B92936" w:rsidP="00AB0B23">
            <w:pPr>
              <w:pStyle w:val="Tabulka-7"/>
            </w:pPr>
            <w:r>
              <w:t>Stavba 1</w:t>
            </w:r>
          </w:p>
        </w:tc>
        <w:tc>
          <w:tcPr>
            <w:tcW w:w="2566" w:type="dxa"/>
          </w:tcPr>
          <w:p w14:paraId="319B6B63" w14:textId="77777777" w:rsidR="00B92936" w:rsidRDefault="00B92936" w:rsidP="00AB0B23">
            <w:pPr>
              <w:pStyle w:val="Tabulka-7"/>
            </w:pPr>
            <w:r>
              <w:t>Stavba 2</w:t>
            </w:r>
          </w:p>
        </w:tc>
      </w:tr>
      <w:tr w:rsidR="00B92936" w:rsidRPr="005A2CE9" w14:paraId="0BC5DB13" w14:textId="77777777" w:rsidTr="00AB0B23">
        <w:tc>
          <w:tcPr>
            <w:tcW w:w="2949" w:type="dxa"/>
          </w:tcPr>
          <w:p w14:paraId="15DE4AA6" w14:textId="77777777" w:rsidR="00B92936" w:rsidRPr="005A2CE9" w:rsidRDefault="00B92936" w:rsidP="00AB0B23">
            <w:pPr>
              <w:pStyle w:val="Tabulka-7"/>
            </w:pPr>
            <w:r>
              <w:t>Označení (S-kód)</w:t>
            </w:r>
          </w:p>
        </w:tc>
        <w:tc>
          <w:tcPr>
            <w:tcW w:w="2565" w:type="dxa"/>
          </w:tcPr>
          <w:p w14:paraId="0BE2861E" w14:textId="77777777" w:rsidR="00B92936" w:rsidRPr="005A2CE9" w:rsidRDefault="00B92936" w:rsidP="00AB0B23">
            <w:pPr>
              <w:pStyle w:val="Tabulka-7"/>
            </w:pPr>
            <w:r w:rsidRPr="00CC5E23">
              <w:t>S622000134</w:t>
            </w:r>
          </w:p>
        </w:tc>
        <w:tc>
          <w:tcPr>
            <w:tcW w:w="2566" w:type="dxa"/>
            <w:shd w:val="clear" w:color="auto" w:fill="auto"/>
          </w:tcPr>
          <w:p w14:paraId="0C3FEF23" w14:textId="77777777" w:rsidR="00B92936" w:rsidRPr="005A2CE9" w:rsidRDefault="00B92936" w:rsidP="00AB0B23">
            <w:pPr>
              <w:pStyle w:val="Tabulka-7"/>
            </w:pPr>
            <w:r>
              <w:t>S622200064</w:t>
            </w:r>
          </w:p>
        </w:tc>
      </w:tr>
      <w:tr w:rsidR="00B92936" w:rsidRPr="005A2CE9" w14:paraId="3536AA73" w14:textId="77777777" w:rsidTr="00AB0B23">
        <w:tc>
          <w:tcPr>
            <w:tcW w:w="2949" w:type="dxa"/>
          </w:tcPr>
          <w:p w14:paraId="407214B6" w14:textId="77777777" w:rsidR="00B92936" w:rsidRPr="005A2CE9" w:rsidRDefault="00B92936" w:rsidP="00AB0B23">
            <w:pPr>
              <w:pStyle w:val="Tabulka-7"/>
            </w:pPr>
            <w:r>
              <w:t>Kraj</w:t>
            </w:r>
          </w:p>
        </w:tc>
        <w:tc>
          <w:tcPr>
            <w:tcW w:w="2565" w:type="dxa"/>
          </w:tcPr>
          <w:p w14:paraId="7391556B" w14:textId="77777777" w:rsidR="00B92936" w:rsidRPr="005A2CE9" w:rsidRDefault="00B92936" w:rsidP="00AB0B23">
            <w:pPr>
              <w:pStyle w:val="Tabulka-7"/>
            </w:pPr>
            <w:r>
              <w:t>Vysočina</w:t>
            </w:r>
          </w:p>
        </w:tc>
        <w:tc>
          <w:tcPr>
            <w:tcW w:w="2566" w:type="dxa"/>
            <w:shd w:val="clear" w:color="auto" w:fill="auto"/>
          </w:tcPr>
          <w:p w14:paraId="2986D8C4" w14:textId="77777777" w:rsidR="00B92936" w:rsidRPr="005A2CE9" w:rsidRDefault="00B92936" w:rsidP="00AB0B23">
            <w:pPr>
              <w:pStyle w:val="Tabulka-7"/>
            </w:pPr>
            <w:r>
              <w:t>Vysočina</w:t>
            </w:r>
          </w:p>
        </w:tc>
      </w:tr>
      <w:tr w:rsidR="00B92936" w:rsidRPr="005A2CE9" w14:paraId="7ACC3D34" w14:textId="77777777" w:rsidTr="00AB0B23">
        <w:tc>
          <w:tcPr>
            <w:tcW w:w="2949" w:type="dxa"/>
          </w:tcPr>
          <w:p w14:paraId="0D35D00D" w14:textId="77777777" w:rsidR="00B92936" w:rsidRPr="005A2CE9" w:rsidRDefault="00B92936" w:rsidP="00AB0B23">
            <w:pPr>
              <w:pStyle w:val="Tabulka-7"/>
            </w:pPr>
            <w:r>
              <w:t>Okres</w:t>
            </w:r>
          </w:p>
        </w:tc>
        <w:tc>
          <w:tcPr>
            <w:tcW w:w="2565" w:type="dxa"/>
          </w:tcPr>
          <w:p w14:paraId="647B4721" w14:textId="77777777" w:rsidR="00B92936" w:rsidRPr="005A2CE9" w:rsidRDefault="00B92936" w:rsidP="00AB0B23">
            <w:pPr>
              <w:pStyle w:val="Tabulka-7"/>
            </w:pPr>
            <w:r>
              <w:t>Třebíč</w:t>
            </w:r>
          </w:p>
        </w:tc>
        <w:tc>
          <w:tcPr>
            <w:tcW w:w="2566" w:type="dxa"/>
            <w:shd w:val="clear" w:color="auto" w:fill="auto"/>
          </w:tcPr>
          <w:p w14:paraId="6864B6F8" w14:textId="77777777" w:rsidR="00B92936" w:rsidRPr="005A2CE9" w:rsidRDefault="00B92936" w:rsidP="00AB0B23">
            <w:pPr>
              <w:pStyle w:val="Tabulka-7"/>
            </w:pPr>
            <w:r>
              <w:t>Třebíč</w:t>
            </w:r>
          </w:p>
        </w:tc>
      </w:tr>
      <w:tr w:rsidR="00B92936" w:rsidRPr="005A2CE9" w14:paraId="694239EA" w14:textId="77777777" w:rsidTr="00AB0B23">
        <w:tc>
          <w:tcPr>
            <w:tcW w:w="2949" w:type="dxa"/>
          </w:tcPr>
          <w:p w14:paraId="0854F06D" w14:textId="77777777" w:rsidR="00B92936" w:rsidRPr="005A2CE9" w:rsidRDefault="00B92936" w:rsidP="00AB0B23">
            <w:pPr>
              <w:pStyle w:val="Tabulka-7"/>
            </w:pPr>
            <w:r>
              <w:t>Katastrální území</w:t>
            </w:r>
          </w:p>
        </w:tc>
        <w:tc>
          <w:tcPr>
            <w:tcW w:w="2565" w:type="dxa"/>
          </w:tcPr>
          <w:p w14:paraId="3D9834E1" w14:textId="77777777" w:rsidR="00B92936" w:rsidRPr="005A2CE9" w:rsidRDefault="00B92936" w:rsidP="00AB0B23">
            <w:pPr>
              <w:pStyle w:val="Tabulka-7"/>
            </w:pPr>
            <w:r>
              <w:t>Bransouze</w:t>
            </w:r>
          </w:p>
        </w:tc>
        <w:tc>
          <w:tcPr>
            <w:tcW w:w="2566" w:type="dxa"/>
            <w:shd w:val="clear" w:color="auto" w:fill="auto"/>
          </w:tcPr>
          <w:p w14:paraId="133166D2" w14:textId="77777777" w:rsidR="00B92936" w:rsidRPr="005A2CE9" w:rsidRDefault="00B92936" w:rsidP="00AB0B23">
            <w:pPr>
              <w:pStyle w:val="Tabulka-7"/>
            </w:pPr>
            <w:r>
              <w:t>Bransouze</w:t>
            </w:r>
          </w:p>
        </w:tc>
      </w:tr>
      <w:tr w:rsidR="00B92936" w:rsidRPr="005A2CE9" w14:paraId="3C650274" w14:textId="77777777" w:rsidTr="00AB0B23">
        <w:tc>
          <w:tcPr>
            <w:tcW w:w="2949" w:type="dxa"/>
          </w:tcPr>
          <w:p w14:paraId="2CB4A59E" w14:textId="77777777" w:rsidR="00B92936" w:rsidRPr="005A2CE9" w:rsidRDefault="00B92936" w:rsidP="00AB0B23">
            <w:pPr>
              <w:pStyle w:val="Tabulka-7"/>
            </w:pPr>
            <w:r>
              <w:t xml:space="preserve">Správce </w:t>
            </w:r>
          </w:p>
        </w:tc>
        <w:tc>
          <w:tcPr>
            <w:tcW w:w="2565" w:type="dxa"/>
          </w:tcPr>
          <w:p w14:paraId="29426F8C" w14:textId="77777777" w:rsidR="00B92936" w:rsidRPr="005A2CE9" w:rsidRDefault="00B92936" w:rsidP="00AB0B23">
            <w:pPr>
              <w:pStyle w:val="Tabulka-7"/>
            </w:pPr>
            <w:r>
              <w:t>OŘ Brno</w:t>
            </w:r>
          </w:p>
        </w:tc>
        <w:tc>
          <w:tcPr>
            <w:tcW w:w="2566" w:type="dxa"/>
            <w:shd w:val="clear" w:color="auto" w:fill="auto"/>
          </w:tcPr>
          <w:p w14:paraId="74BE1CD5" w14:textId="77777777" w:rsidR="00B92936" w:rsidRPr="005A2CE9" w:rsidRDefault="00B92936" w:rsidP="00AB0B23">
            <w:pPr>
              <w:pStyle w:val="Tabulka-7"/>
            </w:pPr>
            <w:r>
              <w:t>OŘ Brno</w:t>
            </w:r>
          </w:p>
        </w:tc>
      </w:tr>
    </w:tbl>
    <w:p w14:paraId="3FA9FFDA" w14:textId="77777777" w:rsidR="00C719C0" w:rsidRDefault="00C719C0" w:rsidP="00C719C0">
      <w:pPr>
        <w:pStyle w:val="TextbezslBEZMEZER"/>
      </w:pPr>
      <w:bookmarkStart w:id="14" w:name="_Toc6410432"/>
    </w:p>
    <w:p w14:paraId="2BDBD84A" w14:textId="27D55EFE" w:rsidR="00DF7BAA" w:rsidRDefault="00DF7BAA" w:rsidP="00DF7BAA">
      <w:pPr>
        <w:pStyle w:val="Nadpis2-1"/>
      </w:pPr>
      <w:bookmarkStart w:id="15" w:name="_Toc178335151"/>
      <w:r>
        <w:t>PŘEHLED VÝCHOZÍCH PODKLADŮ</w:t>
      </w:r>
      <w:bookmarkEnd w:id="14"/>
      <w:bookmarkEnd w:id="15"/>
    </w:p>
    <w:p w14:paraId="2C054A61" w14:textId="77777777" w:rsidR="00DF7BAA" w:rsidRDefault="00DF7BAA" w:rsidP="00DF7BAA">
      <w:pPr>
        <w:pStyle w:val="Nadpis2-2"/>
      </w:pPr>
      <w:bookmarkStart w:id="16" w:name="_Toc6410433"/>
      <w:bookmarkStart w:id="17" w:name="_Toc178335152"/>
      <w:r>
        <w:t>Projektová dokumentace</w:t>
      </w:r>
      <w:bookmarkEnd w:id="16"/>
      <w:bookmarkEnd w:id="17"/>
    </w:p>
    <w:p w14:paraId="62032741" w14:textId="4C6C2D9F" w:rsidR="00DF7BAA" w:rsidRDefault="0054150E" w:rsidP="00DF7BAA">
      <w:pPr>
        <w:pStyle w:val="Text2-1"/>
      </w:pPr>
      <w:r w:rsidRPr="00481988">
        <w:rPr>
          <w:b/>
        </w:rPr>
        <w:t>Stavba 1</w:t>
      </w:r>
      <w:r w:rsidR="00AB0B23" w:rsidRPr="00481988">
        <w:rPr>
          <w:b/>
        </w:rPr>
        <w:t>:</w:t>
      </w:r>
      <w:r>
        <w:t xml:space="preserve"> </w:t>
      </w:r>
      <w:r w:rsidR="00CC5E23">
        <w:t>DUSP + PDPS</w:t>
      </w:r>
      <w:r>
        <w:t xml:space="preserve"> (Dokume</w:t>
      </w:r>
      <w:r w:rsidR="00BC6359">
        <w:t>n</w:t>
      </w:r>
      <w:r>
        <w:t>tace pro spol</w:t>
      </w:r>
      <w:r w:rsidR="00BC6359">
        <w:t>e</w:t>
      </w:r>
      <w:r>
        <w:t>čné povolení a Projektová dokume</w:t>
      </w:r>
      <w:r w:rsidR="00BC6359">
        <w:t>n</w:t>
      </w:r>
      <w:r>
        <w:t>tace pro provádění stavby)</w:t>
      </w:r>
      <w:r w:rsidR="00DF7BAA">
        <w:t>, zpracova</w:t>
      </w:r>
      <w:r>
        <w:t>ná spol</w:t>
      </w:r>
      <w:r w:rsidR="00BC6359">
        <w:t>ečn</w:t>
      </w:r>
      <w:r>
        <w:t>ostí</w:t>
      </w:r>
      <w:r w:rsidR="00CC5E23">
        <w:t xml:space="preserve"> DMC Havlíčkův Brod s.r.o, Průmyslová 941, 580 01 Havlíčkův Brod</w:t>
      </w:r>
      <w:r w:rsidR="00DF7BAA">
        <w:t>,</w:t>
      </w:r>
      <w:r>
        <w:t xml:space="preserve"> IČO</w:t>
      </w:r>
      <w:r w:rsidR="007A0BED">
        <w:t xml:space="preserve">: </w:t>
      </w:r>
      <w:r w:rsidR="0079189D">
        <w:t xml:space="preserve">25284525, z </w:t>
      </w:r>
      <w:r w:rsidR="00CC5E23">
        <w:t>01</w:t>
      </w:r>
      <w:r w:rsidR="00DE39EB">
        <w:t>/</w:t>
      </w:r>
      <w:r w:rsidR="00CC5E23">
        <w:t>2023</w:t>
      </w:r>
      <w:r w:rsidR="00DE39EB">
        <w:t>.</w:t>
      </w:r>
    </w:p>
    <w:p w14:paraId="5D7E0F62" w14:textId="1916D757" w:rsidR="0079189D" w:rsidRDefault="0079189D" w:rsidP="00DF7BAA">
      <w:pPr>
        <w:pStyle w:val="Text2-1"/>
      </w:pPr>
      <w:r w:rsidRPr="00481988">
        <w:rPr>
          <w:b/>
        </w:rPr>
        <w:t>Stavba 2</w:t>
      </w:r>
      <w:r w:rsidR="00AB0B23" w:rsidRPr="00481988">
        <w:rPr>
          <w:b/>
        </w:rPr>
        <w:t>:</w:t>
      </w:r>
      <w:r>
        <w:t xml:space="preserve"> DUSP + PDPS (Dokume</w:t>
      </w:r>
      <w:r w:rsidR="00BC6359">
        <w:t>n</w:t>
      </w:r>
      <w:r>
        <w:t>tace pro spol</w:t>
      </w:r>
      <w:r w:rsidR="00BC6359">
        <w:t>e</w:t>
      </w:r>
      <w:r>
        <w:t>čné povolení a Projektová dokume</w:t>
      </w:r>
      <w:r w:rsidR="00BC6359">
        <w:t>n</w:t>
      </w:r>
      <w:r>
        <w:t xml:space="preserve">tace pro provádění stavby), zpracovaná </w:t>
      </w:r>
      <w:r w:rsidR="00301575">
        <w:t>společností</w:t>
      </w:r>
      <w:r>
        <w:t xml:space="preserve"> DMC Havlíčkův Brod s.r.o, Průmyslová 941, 580 01 Havlíčkův Brod, IČO</w:t>
      </w:r>
      <w:r w:rsidR="007A0BED">
        <w:t xml:space="preserve">: </w:t>
      </w:r>
      <w:r>
        <w:t>25284525, z 01/2023.</w:t>
      </w:r>
    </w:p>
    <w:p w14:paraId="2E05D569" w14:textId="77777777" w:rsidR="00BA2F47" w:rsidRDefault="00BA2F47" w:rsidP="00BA2F47">
      <w:pPr>
        <w:pStyle w:val="Textbezslovn"/>
      </w:pPr>
      <w:r>
        <w:t>Zhotovitel po uzavření SOD obdrží elektronickou podobu Projektové dokumentace v otevřené formě.</w:t>
      </w:r>
    </w:p>
    <w:p w14:paraId="0D0C844B" w14:textId="77777777" w:rsidR="00DF7BAA" w:rsidRDefault="00DF7BAA" w:rsidP="00DF7BAA">
      <w:pPr>
        <w:pStyle w:val="Nadpis2-2"/>
      </w:pPr>
      <w:bookmarkStart w:id="18" w:name="_Toc6410434"/>
      <w:bookmarkStart w:id="19" w:name="_Toc178335153"/>
      <w:r>
        <w:lastRenderedPageBreak/>
        <w:t>Související dokumentace</w:t>
      </w:r>
      <w:bookmarkEnd w:id="18"/>
      <w:bookmarkEnd w:id="19"/>
    </w:p>
    <w:p w14:paraId="72272CB9" w14:textId="445285D2" w:rsidR="00DF7BAA" w:rsidRDefault="0079189D" w:rsidP="00481988">
      <w:pPr>
        <w:pStyle w:val="Text2-1"/>
      </w:pPr>
      <w:r w:rsidRPr="00481988">
        <w:rPr>
          <w:b/>
        </w:rPr>
        <w:t>Stavba 1</w:t>
      </w:r>
      <w:r w:rsidR="00AB0B23" w:rsidRPr="00481988">
        <w:rPr>
          <w:b/>
        </w:rPr>
        <w:t>:</w:t>
      </w:r>
      <w:r w:rsidR="00AB0B23">
        <w:t xml:space="preserve"> </w:t>
      </w:r>
      <w:r>
        <w:t xml:space="preserve">Drážní úřad vydal </w:t>
      </w:r>
      <w:r w:rsidRPr="0079189D">
        <w:rPr>
          <w:b/>
          <w:bCs/>
        </w:rPr>
        <w:t>Společné povolení</w:t>
      </w:r>
      <w:r>
        <w:t xml:space="preserve"> </w:t>
      </w:r>
      <w:r w:rsidR="00DF7BAA">
        <w:t xml:space="preserve">čj.: </w:t>
      </w:r>
      <w:r w:rsidR="00CC5E23">
        <w:t xml:space="preserve">DUCR-54414/23/Ka </w:t>
      </w:r>
      <w:r w:rsidR="00DF7BAA">
        <w:t xml:space="preserve">ze dne </w:t>
      </w:r>
      <w:r w:rsidR="00CC5E23">
        <w:t>08.</w:t>
      </w:r>
      <w:r w:rsidR="00AB0B23">
        <w:t>09.</w:t>
      </w:r>
      <w:r w:rsidR="00CC5E23">
        <w:t>2023, nabytí právní mo</w:t>
      </w:r>
      <w:r w:rsidR="00EC17F4">
        <w:t>ci 11.10.2023</w:t>
      </w:r>
      <w:r>
        <w:t xml:space="preserve">, včetně „štítku“ Stavba povolena čj. DUCR-69241/23/Ka ze dne </w:t>
      </w:r>
      <w:r w:rsidR="00AB0B23">
        <w:t>0</w:t>
      </w:r>
      <w:r>
        <w:t>8.</w:t>
      </w:r>
      <w:r w:rsidR="00AB0B23">
        <w:t>09.</w:t>
      </w:r>
      <w:r>
        <w:t>2023, nabytí právní moci 11.</w:t>
      </w:r>
      <w:r w:rsidR="00AB0B23">
        <w:t>10.</w:t>
      </w:r>
      <w:r>
        <w:t>2023</w:t>
      </w:r>
      <w:r w:rsidR="00BC6359">
        <w:t>,</w:t>
      </w:r>
      <w:r>
        <w:t xml:space="preserve"> </w:t>
      </w:r>
    </w:p>
    <w:p w14:paraId="5B548E60" w14:textId="281CD068" w:rsidR="0079189D" w:rsidRDefault="0079189D" w:rsidP="00481988">
      <w:pPr>
        <w:pStyle w:val="Text2-1"/>
      </w:pPr>
      <w:r w:rsidRPr="00481988">
        <w:rPr>
          <w:b/>
        </w:rPr>
        <w:t>Stavba 2</w:t>
      </w:r>
      <w:r w:rsidR="00C719C0" w:rsidRPr="00481988">
        <w:rPr>
          <w:b/>
        </w:rPr>
        <w:t>:</w:t>
      </w:r>
      <w:r>
        <w:t xml:space="preserve"> Drážní úřad vydal </w:t>
      </w:r>
      <w:r w:rsidRPr="0079189D">
        <w:rPr>
          <w:b/>
          <w:bCs/>
        </w:rPr>
        <w:t>Společné povolení</w:t>
      </w:r>
      <w:r>
        <w:t xml:space="preserve"> čj.: DUCR-54999/23/Ka ze dne 09.</w:t>
      </w:r>
      <w:r w:rsidR="00AB0B23">
        <w:t>09.</w:t>
      </w:r>
      <w:r w:rsidRPr="00C719C0">
        <w:t>2023</w:t>
      </w:r>
      <w:r>
        <w:t xml:space="preserve">, nabytí právní moci 11.10.2023, včetně „štítku“ Stavba povolena čj. DUCR-69231/23/Ka ze dne </w:t>
      </w:r>
      <w:r w:rsidR="00AB0B23">
        <w:t>0</w:t>
      </w:r>
      <w:r>
        <w:t>9.</w:t>
      </w:r>
      <w:r w:rsidR="00AB0B23">
        <w:t>09.</w:t>
      </w:r>
      <w:r>
        <w:t>2023, nabytí právní moci 11.</w:t>
      </w:r>
      <w:r w:rsidR="00AB0B23">
        <w:t>10.</w:t>
      </w:r>
      <w:r>
        <w:t>2023</w:t>
      </w:r>
      <w:r w:rsidR="00BC6359">
        <w:t>.</w:t>
      </w:r>
      <w:r>
        <w:t xml:space="preserve"> </w:t>
      </w:r>
    </w:p>
    <w:p w14:paraId="64257444" w14:textId="77777777" w:rsidR="00DF7BAA" w:rsidRPr="00DE39EB" w:rsidRDefault="00DF7BAA" w:rsidP="00DF7BAA">
      <w:pPr>
        <w:pStyle w:val="Textbezslovn"/>
      </w:pPr>
      <w:r w:rsidRPr="00F20BC2">
        <w:t>Stavební povolení bude předáno bez zbytečného odkladu před podpisem Smlouvy vítěznému uchazeči.</w:t>
      </w:r>
      <w:r w:rsidRPr="00DE39EB">
        <w:t xml:space="preserve"> </w:t>
      </w:r>
    </w:p>
    <w:p w14:paraId="3A36CAB3" w14:textId="77777777" w:rsidR="00DF7BAA" w:rsidRDefault="00DF7BAA" w:rsidP="00DF7BAA">
      <w:pPr>
        <w:pStyle w:val="Nadpis2-1"/>
      </w:pPr>
      <w:bookmarkStart w:id="20" w:name="_Toc6410435"/>
      <w:bookmarkStart w:id="21" w:name="_Toc178335154"/>
      <w:r>
        <w:t>KOORDINACE S JINÝMI STAVBAMI</w:t>
      </w:r>
      <w:bookmarkEnd w:id="20"/>
      <w:bookmarkEnd w:id="21"/>
      <w:r>
        <w:t xml:space="preserve"> </w:t>
      </w:r>
    </w:p>
    <w:p w14:paraId="630AFAC9"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3743CEFB" w14:textId="77777777" w:rsidR="00DF7BAA" w:rsidRPr="00D22C96" w:rsidRDefault="00DF7BAA" w:rsidP="00DF7BAA">
      <w:pPr>
        <w:pStyle w:val="Text2-1"/>
      </w:pPr>
      <w:r w:rsidRPr="00D22C96">
        <w:t>Koordinace musí probíhat zejména s níže uvedenými investicemi a opravnými pracemi:</w:t>
      </w:r>
    </w:p>
    <w:p w14:paraId="520C60BD" w14:textId="7473FC78" w:rsidR="00157CAE" w:rsidRPr="00D22C96" w:rsidRDefault="00157CAE" w:rsidP="0047647C">
      <w:pPr>
        <w:pStyle w:val="Odstavec1-1a"/>
        <w:numPr>
          <w:ilvl w:val="0"/>
          <w:numId w:val="5"/>
        </w:numPr>
        <w:spacing w:after="120"/>
      </w:pPr>
      <w:bookmarkStart w:id="22" w:name="_Hlk177105949"/>
      <w:r w:rsidRPr="00D22C96">
        <w:t xml:space="preserve">Bransouze ON oprava – (investor: Správa železnic, </w:t>
      </w:r>
      <w:r w:rsidR="007A0BED">
        <w:t xml:space="preserve">OŘ Brno - </w:t>
      </w:r>
      <w:r w:rsidRPr="00D22C96">
        <w:t>SPS Brno</w:t>
      </w:r>
      <w:r w:rsidR="0011336E" w:rsidRPr="00D22C96">
        <w:t xml:space="preserve">, </w:t>
      </w:r>
      <w:r w:rsidRPr="00D22C96">
        <w:t xml:space="preserve">realizace </w:t>
      </w:r>
      <w:r w:rsidR="00756154">
        <w:t>od</w:t>
      </w:r>
      <w:r w:rsidR="00481988">
        <w:t> </w:t>
      </w:r>
      <w:r w:rsidRPr="00D22C96">
        <w:t>01/2026 – 01/2027)</w:t>
      </w:r>
    </w:p>
    <w:p w14:paraId="670B9AF5" w14:textId="22A40DE3" w:rsidR="00753C51" w:rsidRPr="00D22C96" w:rsidRDefault="00753C51" w:rsidP="0047647C">
      <w:pPr>
        <w:pStyle w:val="Odstavec1-1a"/>
        <w:numPr>
          <w:ilvl w:val="0"/>
          <w:numId w:val="5"/>
        </w:numPr>
        <w:spacing w:after="120"/>
      </w:pPr>
      <w:r w:rsidRPr="00D22C96">
        <w:t>Oprava trati v úseku Luka nad Jihlavou – Jihlava (investor: Správa železnic,</w:t>
      </w:r>
      <w:r w:rsidR="00301575">
        <w:t xml:space="preserve"> státní organizace (dále jen „SŽ“)</w:t>
      </w:r>
      <w:r w:rsidRPr="00D22C96">
        <w:t xml:space="preserve"> </w:t>
      </w:r>
      <w:r w:rsidR="007A0BED">
        <w:t xml:space="preserve">OŘ Brno - </w:t>
      </w:r>
      <w:r w:rsidRPr="00D22C96">
        <w:t xml:space="preserve">ST Jihlava, realizace </w:t>
      </w:r>
      <w:r w:rsidR="00756154">
        <w:t xml:space="preserve">od </w:t>
      </w:r>
      <w:r w:rsidRPr="00D22C96">
        <w:t>01/2021 – 12/2025</w:t>
      </w:r>
    </w:p>
    <w:p w14:paraId="35BC17A8" w14:textId="20A98DDE" w:rsidR="00753C51" w:rsidRPr="00D22C96" w:rsidRDefault="00753C51" w:rsidP="0047647C">
      <w:pPr>
        <w:pStyle w:val="Odstavec1-1a"/>
        <w:numPr>
          <w:ilvl w:val="0"/>
          <w:numId w:val="5"/>
        </w:numPr>
        <w:spacing w:after="120"/>
      </w:pPr>
      <w:r w:rsidRPr="00D22C96">
        <w:t>Bransouze – strážní domek č.</w:t>
      </w:r>
      <w:r w:rsidR="00301575">
        <w:t> </w:t>
      </w:r>
      <w:r w:rsidRPr="00D22C96">
        <w:t>p.</w:t>
      </w:r>
      <w:r w:rsidR="00301575">
        <w:t> </w:t>
      </w:r>
      <w:r w:rsidRPr="00D22C96">
        <w:t xml:space="preserve">63 </w:t>
      </w:r>
      <w:r w:rsidR="0011336E" w:rsidRPr="00D22C96">
        <w:t>–</w:t>
      </w:r>
      <w:r w:rsidRPr="00D22C96">
        <w:t xml:space="preserve"> demolice</w:t>
      </w:r>
      <w:r w:rsidR="0011336E" w:rsidRPr="00D22C96">
        <w:t xml:space="preserve"> (investor: S</w:t>
      </w:r>
      <w:r w:rsidR="005208EA">
        <w:t>Ž</w:t>
      </w:r>
      <w:r w:rsidR="0011336E" w:rsidRPr="00D22C96">
        <w:t xml:space="preserve">, </w:t>
      </w:r>
      <w:r w:rsidR="007A0BED">
        <w:t xml:space="preserve">OŘ Brno - </w:t>
      </w:r>
      <w:r w:rsidR="0011336E" w:rsidRPr="00D22C96">
        <w:t>SPS Brno, realizace:</w:t>
      </w:r>
      <w:r w:rsidR="006C3379">
        <w:t xml:space="preserve"> </w:t>
      </w:r>
      <w:bookmarkStart w:id="23" w:name="_Hlk177367535"/>
      <w:r w:rsidR="006C3379">
        <w:t xml:space="preserve">předpoklad </w:t>
      </w:r>
      <w:r w:rsidR="00756154">
        <w:t xml:space="preserve">od </w:t>
      </w:r>
      <w:r w:rsidR="006C3379">
        <w:t>01 – 06</w:t>
      </w:r>
      <w:r w:rsidR="00BE59E9">
        <w:t>/</w:t>
      </w:r>
      <w:r w:rsidR="006C3379">
        <w:t>2025; zhotovitel: není vysoutěžen</w:t>
      </w:r>
      <w:bookmarkEnd w:id="23"/>
      <w:r w:rsidR="00BE59E9">
        <w:t>)</w:t>
      </w:r>
    </w:p>
    <w:p w14:paraId="34ECCF1E" w14:textId="55AD4930" w:rsidR="0011336E" w:rsidRPr="00D22C96" w:rsidRDefault="0011336E" w:rsidP="0047647C">
      <w:pPr>
        <w:pStyle w:val="Odstavec1-1a"/>
        <w:numPr>
          <w:ilvl w:val="0"/>
          <w:numId w:val="5"/>
        </w:numPr>
        <w:spacing w:after="120"/>
      </w:pPr>
      <w:r w:rsidRPr="00D22C96">
        <w:t>Oprava mostních objektů na trati Bransouze – Luka nad Jihlavou (investor</w:t>
      </w:r>
      <w:r w:rsidR="00BE59E9">
        <w:t>:</w:t>
      </w:r>
      <w:r w:rsidRPr="00D22C96">
        <w:t xml:space="preserve"> S</w:t>
      </w:r>
      <w:r w:rsidR="005208EA">
        <w:t>Ž</w:t>
      </w:r>
      <w:r w:rsidRPr="00D22C96">
        <w:t xml:space="preserve">, </w:t>
      </w:r>
      <w:r w:rsidR="007A0BED">
        <w:t xml:space="preserve">OŘ Brno - </w:t>
      </w:r>
      <w:r w:rsidRPr="00D22C96">
        <w:t xml:space="preserve">SMT, realizace </w:t>
      </w:r>
      <w:r w:rsidR="00756154">
        <w:t xml:space="preserve">od </w:t>
      </w:r>
      <w:r w:rsidRPr="00D22C96">
        <w:t>07/2025 – 12/2025</w:t>
      </w:r>
      <w:r w:rsidR="00BE59E9">
        <w:t>)</w:t>
      </w:r>
    </w:p>
    <w:p w14:paraId="79FD39A5" w14:textId="77DDD527" w:rsidR="002C0143" w:rsidRPr="00D22C96" w:rsidRDefault="0011336E" w:rsidP="002C0143">
      <w:pPr>
        <w:pStyle w:val="Odstavec1-1a"/>
        <w:numPr>
          <w:ilvl w:val="0"/>
          <w:numId w:val="5"/>
        </w:numPr>
        <w:spacing w:after="120"/>
      </w:pPr>
      <w:r w:rsidRPr="00D22C96">
        <w:t>Studie proveditelnosti tratí Zastávka u Brna – Třebíč/Křižanov – Jihlava/Znojmo</w:t>
      </w:r>
      <w:r w:rsidR="002C0143" w:rsidRPr="00D22C96">
        <w:t xml:space="preserve"> – (projektant</w:t>
      </w:r>
      <w:r w:rsidR="006C3379">
        <w:t>:</w:t>
      </w:r>
      <w:r w:rsidR="002C0143" w:rsidRPr="00D22C96">
        <w:t xml:space="preserve"> SUDOP Praha a.s. </w:t>
      </w:r>
      <w:r w:rsidR="00D22C96">
        <w:t>– zpracování SP)</w:t>
      </w:r>
    </w:p>
    <w:p w14:paraId="1B98B289" w14:textId="77777777" w:rsidR="00DF7BAA" w:rsidRDefault="00E70AB8" w:rsidP="00DF7BAA">
      <w:pPr>
        <w:pStyle w:val="Nadpis2-1"/>
      </w:pPr>
      <w:bookmarkStart w:id="24" w:name="_Toc6410436"/>
      <w:bookmarkStart w:id="25" w:name="_Toc178335155"/>
      <w:bookmarkEnd w:id="22"/>
      <w:r>
        <w:t xml:space="preserve">POŽADAVKY NA </w:t>
      </w:r>
      <w:r w:rsidR="00DF7BAA" w:rsidRPr="00EC2E51">
        <w:t>TECHNICKÉ</w:t>
      </w:r>
      <w:r w:rsidR="00DF7BAA">
        <w:t xml:space="preserve"> </w:t>
      </w:r>
      <w:r>
        <w:t>ŘEŠENÍ</w:t>
      </w:r>
      <w:r w:rsidR="00DF7BAA">
        <w:t xml:space="preserve"> PROVEDENÍ DÍLA</w:t>
      </w:r>
      <w:bookmarkEnd w:id="24"/>
      <w:bookmarkEnd w:id="25"/>
    </w:p>
    <w:p w14:paraId="4C05E03A" w14:textId="77777777" w:rsidR="00DF7BAA" w:rsidRDefault="00DF7BAA" w:rsidP="00DF7BAA">
      <w:pPr>
        <w:pStyle w:val="Nadpis2-2"/>
      </w:pPr>
      <w:bookmarkStart w:id="26" w:name="_Toc6410437"/>
      <w:bookmarkStart w:id="27" w:name="_Toc178335156"/>
      <w:r>
        <w:t>Všeobecně</w:t>
      </w:r>
      <w:bookmarkEnd w:id="26"/>
      <w:bookmarkEnd w:id="27"/>
    </w:p>
    <w:p w14:paraId="1DA8ED4E"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74A4832D"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66495E3D"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27B144F8"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56AFACC4"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57ECC8D1" w14:textId="68973D2C" w:rsidR="00FA5522" w:rsidRDefault="00FA5522" w:rsidP="00FA5522">
      <w:pPr>
        <w:pStyle w:val="Text2-1"/>
      </w:pPr>
      <w:r>
        <w:t xml:space="preserve">Do </w:t>
      </w:r>
      <w:r w:rsidRPr="00225AD9">
        <w:t>uveřejnění Zadávací dokumentace uzavřel Objednatel níže uvedené nájemní smlouvy:</w:t>
      </w:r>
      <w:r w:rsidR="00B21FFC" w:rsidRPr="00225AD9">
        <w:t xml:space="preserve"> </w:t>
      </w:r>
      <w:r w:rsidR="00B21FFC" w:rsidRPr="00481988">
        <w:t>Smlouva o smlouvě budoucí,  u</w:t>
      </w:r>
      <w:r w:rsidR="00DB0588" w:rsidRPr="00481988">
        <w:t>z</w:t>
      </w:r>
      <w:r w:rsidR="00B21FFC" w:rsidRPr="00481988">
        <w:t>avřená mezi Obcí Bransouze a S</w:t>
      </w:r>
      <w:r w:rsidR="005208EA">
        <w:t>Ž</w:t>
      </w:r>
      <w:r w:rsidR="00B21FFC" w:rsidRPr="00481988">
        <w:t>, č. E617-S-4646/2021 ze dne 28.11.2021</w:t>
      </w:r>
      <w:r w:rsidR="005208EA">
        <w:t xml:space="preserve">, viz příloha </w:t>
      </w:r>
      <w:r w:rsidR="005208EA">
        <w:fldChar w:fldCharType="begin"/>
      </w:r>
      <w:r w:rsidR="005208EA">
        <w:instrText xml:space="preserve"> REF _Ref178331495 \r \h </w:instrText>
      </w:r>
      <w:r w:rsidR="005208EA">
        <w:fldChar w:fldCharType="separate"/>
      </w:r>
      <w:r w:rsidR="00823618">
        <w:t>7.1.2</w:t>
      </w:r>
      <w:r w:rsidR="005208EA">
        <w:fldChar w:fldCharType="end"/>
      </w:r>
      <w:r w:rsidR="005208EA">
        <w:t xml:space="preserve"> těchto ZTP</w:t>
      </w:r>
      <w:r w:rsidR="00B21FFC" w:rsidRPr="00225AD9">
        <w:t xml:space="preserve">. </w:t>
      </w:r>
      <w:r w:rsidRPr="00225AD9">
        <w:t xml:space="preserve"> Práva a povinnosti z těchto uzavřených smluv Zhotovitel tímto přijímá a zavaz</w:t>
      </w:r>
      <w:r w:rsidRPr="00A45614">
        <w:t>uje se užívat předmětné nemovitosti v souladu s podmínkami</w:t>
      </w:r>
      <w:r>
        <w:t xml:space="preserve"> uzavřených smluv.</w:t>
      </w:r>
    </w:p>
    <w:p w14:paraId="3E7D5F78" w14:textId="77777777" w:rsidR="001960FD" w:rsidRPr="00DB0588" w:rsidRDefault="001960FD" w:rsidP="001960FD">
      <w:pPr>
        <w:pStyle w:val="Text2-1"/>
        <w:numPr>
          <w:ilvl w:val="2"/>
          <w:numId w:val="6"/>
        </w:numPr>
      </w:pPr>
      <w:r w:rsidRPr="00DB0588">
        <w:lastRenderedPageBreak/>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2FE444D5" w14:textId="77777777" w:rsidR="00C83FA2" w:rsidRPr="00DB0588" w:rsidRDefault="00C83FA2" w:rsidP="00C83FA2">
      <w:pPr>
        <w:pStyle w:val="Text2-1"/>
      </w:pPr>
      <w:r w:rsidRPr="00DB0588">
        <w:t xml:space="preserve">Zhotovitel provede ruční kopané sondy za účelem ověření skutečného vedení inženýrských sítí před započetím zemních prací strojmo. </w:t>
      </w:r>
    </w:p>
    <w:p w14:paraId="63316E47" w14:textId="77777777" w:rsidR="00C83FA2" w:rsidRPr="00DB0588" w:rsidRDefault="00C83FA2" w:rsidP="00C83FA2">
      <w:pPr>
        <w:pStyle w:val="Text2-1"/>
      </w:pPr>
      <w:r w:rsidRPr="00DB0588">
        <w:t>V rámci výkopových prací (zejména pro kabelovod) bude kladen zvýšený důraz na ruční výkopy. Strojní mechanizace se bude moc použít až po odhalení všech kabelových vedení.</w:t>
      </w:r>
    </w:p>
    <w:p w14:paraId="7A607DE5" w14:textId="77777777" w:rsidR="00C83FA2" w:rsidRPr="00DB0588" w:rsidRDefault="00C83FA2" w:rsidP="00C83FA2">
      <w:pPr>
        <w:pStyle w:val="Text2-1"/>
      </w:pPr>
      <w:r w:rsidRPr="00DB0588">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147A9C2B" w14:textId="77777777" w:rsidR="007A4FA9" w:rsidRDefault="007A4FA9" w:rsidP="00C83FA2">
      <w:pPr>
        <w:pStyle w:val="Text2-1"/>
      </w:pPr>
      <w:bookmarkStart w:id="28"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8"/>
    </w:p>
    <w:p w14:paraId="3EC5D96A" w14:textId="77777777" w:rsidR="00A94F6C" w:rsidRDefault="00A94F6C" w:rsidP="00390D40">
      <w:pPr>
        <w:pStyle w:val="Text2-1"/>
      </w:pPr>
      <w:r>
        <w:t xml:space="preserve">V zadávací dokumentaci uváděný pojem „Autorský dozor“ se rozumí pojem Dozor projektanta podle NSZ. </w:t>
      </w:r>
      <w:r w:rsidR="00390D40" w:rsidRPr="00390D40">
        <w:t>Dozor projektanta je průběžný dozor zhotovitele dokumentace pro povolení záměru (DUSP/DUSL/DSP) nad souladem realizace dokumentace pro 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501AA5DE" w14:textId="77777777" w:rsidR="001060CF" w:rsidRPr="001060CF" w:rsidRDefault="001060CF" w:rsidP="001060CF">
      <w:pPr>
        <w:pStyle w:val="Text2-1"/>
      </w:pPr>
      <w:bookmarkStart w:id="29" w:name="_Hlk178659374"/>
      <w:r w:rsidRPr="001060CF">
        <w:rPr>
          <w:bCs/>
        </w:rPr>
        <w:t>Zhotovitel dle § 22 odst. 2 zákona č. 20/1987 Sb., o státní památkové péči, v platném znění, písemně ohlásí termín zahájení zemních prací, Archeologickému ústavu Akademie věd ČR, Brno, v. v. i., a umožní jemu nebo oprávněné organizaci provedení záchranného archeologického výzkumu na dotčeném území.</w:t>
      </w:r>
      <w:bookmarkEnd w:id="29"/>
    </w:p>
    <w:p w14:paraId="1C64C7A3" w14:textId="77777777" w:rsidR="00DF7BAA" w:rsidRDefault="00DF7BAA" w:rsidP="00DF7BAA">
      <w:pPr>
        <w:pStyle w:val="Nadpis2-2"/>
      </w:pPr>
      <w:bookmarkStart w:id="30" w:name="_Toc178335157"/>
      <w:r>
        <w:t xml:space="preserve">Zeměměřická </w:t>
      </w:r>
      <w:r w:rsidRPr="0080577B">
        <w:t>činnost</w:t>
      </w:r>
      <w:r>
        <w:t xml:space="preserve"> zhotovitele</w:t>
      </w:r>
      <w:bookmarkEnd w:id="30"/>
    </w:p>
    <w:p w14:paraId="614B7EB8"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28495620"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2079D814" w14:textId="77777777" w:rsidR="00E910D4" w:rsidRDefault="00E910D4" w:rsidP="00E910D4">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7D63318E" w14:textId="715CD379" w:rsidR="00E910D4" w:rsidRPr="00D403AE" w:rsidRDefault="00E910D4" w:rsidP="00E910D4">
      <w:pPr>
        <w:pStyle w:val="Text2-1"/>
      </w:pPr>
      <w:r>
        <w:t xml:space="preserve">Zhotovitel se zavazuje předat geodetickou část DSPS podle pravidel uvedených v předpisu SŽ M20/MP014 ve formátu ŽXML. </w:t>
      </w:r>
      <w:r w:rsidRPr="6890E902">
        <w:rPr>
          <w:i/>
          <w:iCs/>
        </w:rPr>
        <w:t xml:space="preserve"> </w:t>
      </w:r>
      <w:r>
        <w:t xml:space="preserve">Zhotovitel se zavazuje data </w:t>
      </w:r>
      <w:r w:rsidRPr="0044484E">
        <w:rPr>
          <w:rFonts w:ascii="Verdana-Bold" w:hAnsi="Verdana-Bold" w:cs="Verdana-Bold"/>
          <w:spacing w:val="-2"/>
        </w:rPr>
        <w:t>ve</w:t>
      </w:r>
      <w:r w:rsidR="008E200C" w:rsidRPr="0044484E">
        <w:rPr>
          <w:rFonts w:ascii="Verdana-Bold" w:hAnsi="Verdana-Bold" w:cs="Verdana-Bold"/>
          <w:spacing w:val="-2"/>
        </w:rPr>
        <w:t> </w:t>
      </w:r>
      <w:r w:rsidRPr="0044484E">
        <w:rPr>
          <w:rFonts w:ascii="Verdana-Bold" w:hAnsi="Verdana-Bold" w:cs="Verdana-Bold"/>
          <w:spacing w:val="-2"/>
        </w:rPr>
        <w:t>formátu ŽXML předat plně navázána na stav v informačním sytému DTMŽ a DTM krajů</w:t>
      </w:r>
      <w:r w:rsidRPr="0044484E">
        <w:rPr>
          <w:spacing w:val="-2"/>
        </w:rPr>
        <w:t>.</w:t>
      </w:r>
    </w:p>
    <w:p w14:paraId="617120ED" w14:textId="5DE6C5AD" w:rsidR="00E910D4" w:rsidRDefault="003D3E24" w:rsidP="00E910D4">
      <w:pPr>
        <w:pStyle w:val="Text2-1"/>
      </w:pPr>
      <w:r>
        <w:t>Ge</w:t>
      </w:r>
      <w:r w:rsidR="00E910D4">
        <w:t>odetická část jednotlivých SO a PS a souborné zpracování geodetické části DSPS předává samostatně a ve formátu ŽXML prostřednictvím informačního systému DTMŽ.</w:t>
      </w:r>
    </w:p>
    <w:p w14:paraId="113EE3A3" w14:textId="23959F98" w:rsidR="00F66DA9" w:rsidRPr="00CC5E23" w:rsidRDefault="00F66DA9" w:rsidP="00F66DA9">
      <w:pPr>
        <w:pStyle w:val="Text2-1"/>
      </w:pPr>
      <w:r w:rsidRPr="00CC5E23">
        <w:rPr>
          <w:b/>
        </w:rPr>
        <w:t>Na neelektrizovaných tratích</w:t>
      </w:r>
      <w:r w:rsidRPr="00CC5E23">
        <w:t xml:space="preserve"> platí pro zřizování zajištění PPK postupy dle dopisu Ředitele O13, čj.</w:t>
      </w:r>
      <w:r w:rsidR="00CF487B" w:rsidRPr="00CC5E23">
        <w:t>:</w:t>
      </w:r>
      <w:r w:rsidRPr="00CC5E23">
        <w:t xml:space="preserve"> 168954/2021-SŽ-GŘ-O13, Zajištění prostorové polohy na neelektrizovaných tratích SŽ (viz </w:t>
      </w:r>
      <w:r w:rsidR="00CF034F" w:rsidRPr="00CC5E23">
        <w:t>p</w:t>
      </w:r>
      <w:r w:rsidRPr="00CC5E23">
        <w:t xml:space="preserve">říloha </w:t>
      </w:r>
      <w:r w:rsidR="00FA17DD" w:rsidRPr="00CC5E23">
        <w:fldChar w:fldCharType="begin"/>
      </w:r>
      <w:r w:rsidR="00FA17DD" w:rsidRPr="00CC5E23">
        <w:instrText xml:space="preserve"> REF _Ref104882684 \r \h </w:instrText>
      </w:r>
      <w:r w:rsidR="00346853" w:rsidRPr="00CC5E23">
        <w:instrText xml:space="preserve"> \* MERGEFORMAT </w:instrText>
      </w:r>
      <w:r w:rsidR="00FA17DD" w:rsidRPr="00CC5E23">
        <w:fldChar w:fldCharType="separate"/>
      </w:r>
      <w:r w:rsidR="00823618">
        <w:t>7.1.1</w:t>
      </w:r>
      <w:r w:rsidR="00FA17DD" w:rsidRPr="00CC5E23">
        <w:fldChar w:fldCharType="end"/>
      </w:r>
      <w:r w:rsidRPr="00CC5E23">
        <w:t xml:space="preserve"> těchto ZTP), který stanovuje pro účel zajištění PPK použití bodů ŽBP, bez nutnosti zřizování zajišťovacích značek, a stanovuje postupy a požadavky při jeho budování. Síť bodů ŽBP, která má současně plnit funkci </w:t>
      </w:r>
      <w:r w:rsidRPr="00CC5E23">
        <w:lastRenderedPageBreak/>
        <w:t>zajištění PPK, musí být vybudována v odpovídající kvalitě v souladu s metodickým pokynem SŽDC M20/MP007 Železniční bodové pole.</w:t>
      </w:r>
    </w:p>
    <w:p w14:paraId="60F3BA39" w14:textId="77777777" w:rsidR="00DF7BAA" w:rsidRDefault="00DF7BAA" w:rsidP="00DF7BAA">
      <w:pPr>
        <w:pStyle w:val="Nadpis2-2"/>
      </w:pPr>
      <w:bookmarkStart w:id="31" w:name="_Toc6410438"/>
      <w:bookmarkStart w:id="32" w:name="_Toc178335158"/>
      <w:r>
        <w:t>Doklady pře</w:t>
      </w:r>
      <w:r w:rsidR="000C7E5E">
        <w:t>d</w:t>
      </w:r>
      <w:r>
        <w:t>kládané zhotovitelem</w:t>
      </w:r>
      <w:bookmarkEnd w:id="31"/>
      <w:bookmarkEnd w:id="32"/>
    </w:p>
    <w:p w14:paraId="013C0BE8"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05C65FA4" w14:textId="77777777" w:rsidR="00DF7BAA" w:rsidRPr="00DB0588" w:rsidRDefault="00DF7BAA" w:rsidP="00DF7BAA">
      <w:pPr>
        <w:pStyle w:val="Text2-1"/>
      </w:pPr>
      <w:r w:rsidRPr="00DB0588">
        <w:t xml:space="preserve">Zhotovitel doloží </w:t>
      </w:r>
      <w:r w:rsidRPr="00DB0588">
        <w:rPr>
          <w:b/>
        </w:rPr>
        <w:t>mimo jiné</w:t>
      </w:r>
      <w:r w:rsidRPr="00DB0588">
        <w:t xml:space="preserve"> před zahájením prací na železniční dopravní cestě prosté kopie dokladů o kvalifikaci zhotovitelů dle Předpisu o odborné způsobilosti a znalosti osob při provozování dráhy a drážní dopravy SŽ Zam1, v platném znění:</w:t>
      </w:r>
    </w:p>
    <w:p w14:paraId="14B824F0" w14:textId="63F4DD40" w:rsidR="00CC5E23" w:rsidRPr="000C7922" w:rsidRDefault="00CC5E23" w:rsidP="00CC5E23">
      <w:pPr>
        <w:pStyle w:val="Odrka1-1"/>
        <w:numPr>
          <w:ilvl w:val="0"/>
          <w:numId w:val="4"/>
        </w:numPr>
        <w:spacing w:after="60"/>
      </w:pPr>
      <w:r w:rsidRPr="000B33F4">
        <w:t>K</w:t>
      </w:r>
      <w:r w:rsidRPr="000C7922">
        <w:t xml:space="preserve">-06 vedoucí prací na železničním spodku a svršku; </w:t>
      </w:r>
    </w:p>
    <w:p w14:paraId="712B0021" w14:textId="54E9F0D7" w:rsidR="00615E84" w:rsidRPr="006B192C" w:rsidRDefault="00157CAE" w:rsidP="0047647C">
      <w:pPr>
        <w:pStyle w:val="Odrka1-1"/>
        <w:numPr>
          <w:ilvl w:val="0"/>
          <w:numId w:val="4"/>
        </w:numPr>
        <w:spacing w:after="60"/>
        <w:rPr>
          <w:strike/>
        </w:rPr>
      </w:pPr>
      <w:r w:rsidRPr="00575730">
        <w:t>Z-</w:t>
      </w:r>
      <w:r w:rsidR="00225AD9" w:rsidRPr="00575730">
        <w:t>06b</w:t>
      </w:r>
      <w:r w:rsidR="00225AD9">
        <w:t xml:space="preserve"> </w:t>
      </w:r>
      <w:r w:rsidRPr="00575730">
        <w:t>činnosti na zařízení zabezpečovací  techniky</w:t>
      </w:r>
      <w:r w:rsidR="000C0AE9">
        <w:t>;</w:t>
      </w:r>
    </w:p>
    <w:p w14:paraId="69FAB73A" w14:textId="37694EF5" w:rsidR="006B192C" w:rsidRPr="00BB007A" w:rsidRDefault="006B192C" w:rsidP="006B192C">
      <w:pPr>
        <w:pStyle w:val="Odrka1-1"/>
        <w:numPr>
          <w:ilvl w:val="0"/>
          <w:numId w:val="4"/>
        </w:numPr>
        <w:spacing w:after="60"/>
      </w:pPr>
      <w:r>
        <w:t>T-</w:t>
      </w:r>
      <w:r w:rsidR="00225AD9">
        <w:t xml:space="preserve">05 </w:t>
      </w:r>
      <w:r>
        <w:t>činnosti na sdělovacím (telekomunikačním) zařízení;</w:t>
      </w:r>
      <w:r w:rsidRPr="00BB007A">
        <w:t xml:space="preserve"> </w:t>
      </w:r>
    </w:p>
    <w:p w14:paraId="060A5D90" w14:textId="10CCB760" w:rsidR="00BE59E9" w:rsidRPr="00BE59E9" w:rsidRDefault="0046537D" w:rsidP="0047647C">
      <w:pPr>
        <w:pStyle w:val="Odrka1-1"/>
        <w:numPr>
          <w:ilvl w:val="0"/>
          <w:numId w:val="4"/>
        </w:numPr>
        <w:spacing w:after="60"/>
        <w:rPr>
          <w:strike/>
        </w:rPr>
      </w:pPr>
      <w:r>
        <w:t>E-</w:t>
      </w:r>
      <w:r w:rsidR="00225AD9">
        <w:t xml:space="preserve">07 </w:t>
      </w:r>
      <w:r>
        <w:t>vedoucí prací na ostatních elektrických zařízeních</w:t>
      </w:r>
      <w:r w:rsidR="001F0395">
        <w:t>;</w:t>
      </w:r>
    </w:p>
    <w:p w14:paraId="264FC1AA" w14:textId="4EF88AA7" w:rsidR="00DF7BAA" w:rsidRPr="00CC33FE" w:rsidRDefault="00225AD9" w:rsidP="0047647C">
      <w:pPr>
        <w:pStyle w:val="Odrka1-1"/>
        <w:numPr>
          <w:ilvl w:val="0"/>
          <w:numId w:val="4"/>
        </w:numPr>
        <w:spacing w:after="60"/>
        <w:rPr>
          <w:strike/>
        </w:rPr>
      </w:pPr>
      <w:r>
        <w:t xml:space="preserve">TZE </w:t>
      </w:r>
      <w:r w:rsidR="005D7C3C">
        <w:t>provádění revizí, prohlídek a zkoušek UTZ</w:t>
      </w:r>
      <w:r w:rsidR="006B192C">
        <w:t>;</w:t>
      </w:r>
    </w:p>
    <w:p w14:paraId="416B6FBA" w14:textId="0D0A83F9" w:rsidR="00CC5E23" w:rsidRPr="000B33F4" w:rsidRDefault="00CC5E23" w:rsidP="00CC5E23">
      <w:pPr>
        <w:pStyle w:val="Odrka1-1"/>
        <w:numPr>
          <w:ilvl w:val="0"/>
          <w:numId w:val="4"/>
        </w:numPr>
        <w:spacing w:after="60"/>
      </w:pPr>
      <w:bookmarkStart w:id="33" w:name="_Hlk176845899"/>
      <w:r w:rsidRPr="000B33F4">
        <w:t>G-</w:t>
      </w:r>
      <w:r w:rsidR="00875325">
        <w:t>0</w:t>
      </w:r>
      <w:r w:rsidR="001060CF">
        <w:t>1</w:t>
      </w:r>
      <w:r w:rsidR="00225AD9">
        <w:t xml:space="preserve"> </w:t>
      </w:r>
      <w:r w:rsidRPr="000B33F4">
        <w:t>vedoucí prací geodetických činností</w:t>
      </w:r>
      <w:bookmarkEnd w:id="33"/>
      <w:r w:rsidRPr="000B33F4">
        <w:t xml:space="preserve">. </w:t>
      </w:r>
    </w:p>
    <w:p w14:paraId="1A4A341D" w14:textId="77777777" w:rsidR="00DF7BAA" w:rsidRPr="00CC5E23" w:rsidRDefault="00DF7BAA" w:rsidP="00DF7BAA">
      <w:pPr>
        <w:pStyle w:val="Text2-1"/>
      </w:pPr>
      <w:r w:rsidRPr="00CC5E23">
        <w:t xml:space="preserve">Výše uvedené doklady upravující odbornou způsobilost musí osvědčit odbornou způsobilost samotného dodavatele (je-li fyzickou osobou) nebo jiné osoby, která bude pro dodavatele příslušnou činnost vykonávat.  </w:t>
      </w:r>
    </w:p>
    <w:p w14:paraId="3425ACCD" w14:textId="77777777" w:rsidR="00DF7BAA" w:rsidRDefault="00DF7BAA" w:rsidP="00DF7BAA">
      <w:pPr>
        <w:pStyle w:val="Nadpis2-2"/>
      </w:pPr>
      <w:bookmarkStart w:id="34" w:name="_Toc6410439"/>
      <w:bookmarkStart w:id="35" w:name="_Toc178335159"/>
      <w:r>
        <w:t>Dokumentace zhotovitele pro stavbu</w:t>
      </w:r>
      <w:bookmarkEnd w:id="34"/>
      <w:bookmarkEnd w:id="35"/>
    </w:p>
    <w:p w14:paraId="05FB1251" w14:textId="65C7C08A" w:rsidR="00DF7BAA" w:rsidRPr="006C3379" w:rsidRDefault="00130E62" w:rsidP="00562909">
      <w:pPr>
        <w:pStyle w:val="Text2-1"/>
      </w:pPr>
      <w:r w:rsidRPr="006C3379">
        <w:t>Součástí předmětu díla je i vyhotovení Realizační dokumentace stavby (výrobní, montážní, dílenské, dokumentace dodavatele mostních objektů), která v případě potřeby rozpracovává PDPS</w:t>
      </w:r>
      <w:r w:rsidR="00562909" w:rsidRPr="006C3379">
        <w:t xml:space="preserve"> s ohledem na znalosti konkrétních dodávaných výrobků, technologií, postupů a výrobních podmínek Zhotovitele.</w:t>
      </w:r>
      <w:r w:rsidRPr="006C3379">
        <w:t xml:space="preserve"> </w:t>
      </w:r>
      <w:r w:rsidR="00562909" w:rsidRPr="006C3379">
        <w:t>Obsah a rozsah RDS je definován přílohou P8 směrnice SŽ SM011, Dokumentace staveb Správy železnic, státní organizace (dále jen „SŽ SM011“)</w:t>
      </w:r>
      <w:r w:rsidR="000C0AE9" w:rsidRPr="006C3379">
        <w:t xml:space="preserve"> zejména p</w:t>
      </w:r>
      <w:r w:rsidRPr="006C3379">
        <w:t>ro:</w:t>
      </w:r>
    </w:p>
    <w:p w14:paraId="0BFA6B2C" w14:textId="0A043182" w:rsidR="00DF7BAA" w:rsidRDefault="006B192C" w:rsidP="00103B38">
      <w:pPr>
        <w:pStyle w:val="Odstavec1-1a"/>
        <w:numPr>
          <w:ilvl w:val="0"/>
          <w:numId w:val="7"/>
        </w:numPr>
        <w:spacing w:after="120"/>
      </w:pPr>
      <w:r>
        <w:t>Stavba 1</w:t>
      </w:r>
      <w:r w:rsidR="00225AD9">
        <w:t xml:space="preserve">: </w:t>
      </w:r>
      <w:r w:rsidR="000C0AE9" w:rsidRPr="006C3379">
        <w:t>PS 26-01-11 PZZ v km 178,860</w:t>
      </w:r>
      <w:r w:rsidR="00DF7BAA" w:rsidRPr="006C3379">
        <w:t>.</w:t>
      </w:r>
    </w:p>
    <w:p w14:paraId="01E4E4A3" w14:textId="74BD6538" w:rsidR="006B192C" w:rsidRPr="00BB007A" w:rsidRDefault="006B192C" w:rsidP="006B192C">
      <w:pPr>
        <w:pStyle w:val="Odstavec1-1a"/>
        <w:numPr>
          <w:ilvl w:val="0"/>
          <w:numId w:val="7"/>
        </w:numPr>
        <w:spacing w:after="120"/>
      </w:pPr>
      <w:r>
        <w:t>Stavba 2</w:t>
      </w:r>
      <w:r w:rsidR="00225AD9">
        <w:t>:</w:t>
      </w:r>
      <w:r>
        <w:t xml:space="preserve"> </w:t>
      </w:r>
      <w:r w:rsidRPr="00BB007A">
        <w:t>PS</w:t>
      </w:r>
      <w:r>
        <w:t xml:space="preserve"> 26-01-11 SZZ Bransouze</w:t>
      </w:r>
    </w:p>
    <w:p w14:paraId="240183E5"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59FBF314" w14:textId="77777777" w:rsidR="00D76B4E" w:rsidRPr="00536C05" w:rsidRDefault="00D76B4E" w:rsidP="00D76B4E">
      <w:pPr>
        <w:pStyle w:val="Text2-1"/>
      </w:pPr>
      <w:r w:rsidRPr="00536C05">
        <w:t>Všechny materiály a výrobky, které se v jednom uceleném prostoru nacházejí, budou vzorkovány v ucelených souvisejících souborech. Schválené vzorky budou zůstávat na stavbě pro potřeby dalšího vzorkování.</w:t>
      </w:r>
    </w:p>
    <w:p w14:paraId="6B4A9800"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27B63A9A"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5F97DF7D" w14:textId="77777777" w:rsidR="00DF7BAA" w:rsidRDefault="00DF7BAA" w:rsidP="00DF7BAA">
      <w:pPr>
        <w:pStyle w:val="Nadpis2-2"/>
      </w:pPr>
      <w:bookmarkStart w:id="36" w:name="_Toc6410440"/>
      <w:bookmarkStart w:id="37" w:name="_Toc178335160"/>
      <w:r>
        <w:t>Dokumentace skutečného provedení stavby</w:t>
      </w:r>
      <w:bookmarkEnd w:id="36"/>
      <w:bookmarkEnd w:id="37"/>
    </w:p>
    <w:p w14:paraId="6065B8EB" w14:textId="77777777" w:rsidR="00B53E41" w:rsidRDefault="00B53E41" w:rsidP="00B53E41">
      <w:pPr>
        <w:pStyle w:val="Text2-1"/>
      </w:pPr>
      <w:r>
        <w:t xml:space="preserve">DSPS bude zpracována dle </w:t>
      </w:r>
      <w:r w:rsidR="00E37E06">
        <w:t>p</w:t>
      </w:r>
      <w:r>
        <w:t>řílohy P9 směrnice SŽ SM011.</w:t>
      </w:r>
    </w:p>
    <w:p w14:paraId="2EACAF74" w14:textId="77777777" w:rsidR="00DF7BAA" w:rsidRDefault="00DF7BAA" w:rsidP="00DF7BAA">
      <w:pPr>
        <w:pStyle w:val="Text2-1"/>
      </w:pPr>
      <w:r>
        <w:lastRenderedPageBreak/>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6041A66F" w14:textId="77777777" w:rsidR="003D3E24" w:rsidRPr="00BB007A" w:rsidRDefault="003D3E24" w:rsidP="003D3E24">
      <w:pPr>
        <w:pStyle w:val="Text2-1"/>
      </w:pPr>
      <w:r w:rsidRPr="00BB007A">
        <w:t xml:space="preserve">Předání DSPS dle článku 1.11.5 Kapitoly 1 TKP proběhne na médiu: DVD disk. </w:t>
      </w:r>
    </w:p>
    <w:p w14:paraId="1AA41823" w14:textId="77777777" w:rsidR="00DF7BAA" w:rsidRDefault="00DF7BAA" w:rsidP="00DF7BAA">
      <w:pPr>
        <w:pStyle w:val="Nadpis2-2"/>
      </w:pPr>
      <w:bookmarkStart w:id="38" w:name="_Toc6410441"/>
      <w:bookmarkStart w:id="39" w:name="_Toc178335161"/>
      <w:r>
        <w:t>Zabezpečovací zařízení</w:t>
      </w:r>
      <w:bookmarkEnd w:id="38"/>
      <w:bookmarkEnd w:id="39"/>
    </w:p>
    <w:p w14:paraId="243EC95D" w14:textId="712A091F" w:rsidR="004012C9" w:rsidRDefault="004012C9" w:rsidP="004012C9">
      <w:pPr>
        <w:pStyle w:val="Text2-1"/>
      </w:pPr>
      <w:r>
        <w:t>Součinnost Zhotovitele při přezkoušení zabezpečovacích zařízení</w:t>
      </w:r>
      <w:r w:rsidR="007A0BED">
        <w:t>.</w:t>
      </w:r>
    </w:p>
    <w:p w14:paraId="17BFB5AD"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0A96CDD"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6EC22AE8" w14:textId="77777777" w:rsidR="004012C9" w:rsidRDefault="004012C9" w:rsidP="004012C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29F4F135" w14:textId="77777777" w:rsidR="004012C9" w:rsidRDefault="004012C9" w:rsidP="004012C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562A332E" w14:textId="77777777" w:rsidR="00DF7BAA" w:rsidRDefault="00DF7BAA" w:rsidP="00DF7BAA">
      <w:pPr>
        <w:pStyle w:val="Nadpis2-2"/>
      </w:pPr>
      <w:bookmarkStart w:id="40" w:name="_Toc178335162"/>
      <w:bookmarkStart w:id="41" w:name="_Toc178335163"/>
      <w:bookmarkStart w:id="42" w:name="_Toc178335164"/>
      <w:bookmarkStart w:id="43" w:name="_Toc178335165"/>
      <w:bookmarkStart w:id="44" w:name="_Toc6410445"/>
      <w:bookmarkStart w:id="45" w:name="_Toc178335166"/>
      <w:bookmarkEnd w:id="40"/>
      <w:bookmarkEnd w:id="41"/>
      <w:bookmarkEnd w:id="42"/>
      <w:bookmarkEnd w:id="43"/>
      <w:r>
        <w:t>Železniční svršek</w:t>
      </w:r>
      <w:bookmarkEnd w:id="44"/>
      <w:bookmarkEnd w:id="45"/>
      <w:r>
        <w:t xml:space="preserve"> </w:t>
      </w:r>
    </w:p>
    <w:p w14:paraId="2BFA5C41" w14:textId="0AEA9E33" w:rsidR="00DF7BAA" w:rsidRDefault="006C3379" w:rsidP="00A45614">
      <w:pPr>
        <w:pStyle w:val="Text2-1"/>
      </w:pPr>
      <w:r>
        <w:t>Následné úprava směrové</w:t>
      </w:r>
      <w:r w:rsidR="00615E84">
        <w:t>ho</w:t>
      </w:r>
      <w:r>
        <w:t xml:space="preserve"> a výškové</w:t>
      </w:r>
      <w:r w:rsidR="00615E84">
        <w:t>ho uspořádání koleje proběhne cca 3 měsíce od zahájení provozu dle předpisu S3/1</w:t>
      </w:r>
      <w:r w:rsidR="00A74EC7">
        <w:t>.</w:t>
      </w:r>
      <w:r w:rsidR="00A45614">
        <w:t xml:space="preserve"> Zhotovitel si ve spolupráci s Objednatelem včas požádá o výluky kolejí dle platných předpisů.</w:t>
      </w:r>
    </w:p>
    <w:p w14:paraId="410CD711" w14:textId="77777777" w:rsidR="00DF7BAA" w:rsidRDefault="00DF7BAA" w:rsidP="00DF7BAA">
      <w:pPr>
        <w:pStyle w:val="Nadpis2-2"/>
      </w:pPr>
      <w:bookmarkStart w:id="46" w:name="_Toc178335167"/>
      <w:bookmarkStart w:id="47" w:name="_Toc178335168"/>
      <w:bookmarkStart w:id="48" w:name="_Toc6410448"/>
      <w:bookmarkStart w:id="49" w:name="_Toc178335169"/>
      <w:bookmarkEnd w:id="46"/>
      <w:bookmarkEnd w:id="47"/>
      <w:r>
        <w:t>Železniční přejezdy</w:t>
      </w:r>
      <w:bookmarkEnd w:id="48"/>
      <w:bookmarkEnd w:id="49"/>
    </w:p>
    <w:p w14:paraId="2D09E59D" w14:textId="77777777" w:rsidR="00310817" w:rsidRPr="00335175" w:rsidRDefault="00310817" w:rsidP="00310817">
      <w:pPr>
        <w:pStyle w:val="Text2-1"/>
      </w:pPr>
      <w:r w:rsidRPr="00335175">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6FBA7DF1" w14:textId="77777777" w:rsidR="00310817" w:rsidRPr="00335175" w:rsidRDefault="00310817" w:rsidP="00310817">
      <w:pPr>
        <w:pStyle w:val="Text2-1"/>
      </w:pPr>
      <w:r w:rsidRPr="00335175">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607E7272" w14:textId="4639C259" w:rsidR="00A6274D" w:rsidRDefault="00310817" w:rsidP="00310817">
      <w:pPr>
        <w:pStyle w:val="Text2-1"/>
      </w:pPr>
      <w:r w:rsidRPr="00335175">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w:t>
      </w:r>
      <w:r w:rsidRPr="00481988">
        <w:t xml:space="preserve">příloha </w:t>
      </w:r>
      <w:r w:rsidRPr="00481988">
        <w:fldChar w:fldCharType="begin"/>
      </w:r>
      <w:r w:rsidRPr="00481988">
        <w:instrText xml:space="preserve"> REF _Ref169532562 \r \h  \* MERGEFORMAT </w:instrText>
      </w:r>
      <w:r w:rsidRPr="00481988">
        <w:fldChar w:fldCharType="separate"/>
      </w:r>
      <w:r w:rsidR="00823618" w:rsidRPr="00823618">
        <w:rPr>
          <w:bCs/>
        </w:rPr>
        <w:t>7.1.3</w:t>
      </w:r>
      <w:r w:rsidRPr="00481988">
        <w:fldChar w:fldCharType="end"/>
      </w:r>
      <w:r w:rsidRPr="00481988">
        <w:t xml:space="preserve"> těchto</w:t>
      </w:r>
      <w:r w:rsidRPr="00335175">
        <w:t xml:space="preserve"> ZTP). U</w:t>
      </w:r>
      <w:r>
        <w:t> </w:t>
      </w:r>
      <w:r w:rsidRPr="00335175">
        <w:t>železničních přejezdů, které jsou posuzovány dle čl. 5.3.1 ČSN 73 6380 bude doloženo splnění požadovaných kritérií v rovině kolmé na osu koleje.</w:t>
      </w:r>
      <w:r>
        <w:t xml:space="preserve"> </w:t>
      </w:r>
    </w:p>
    <w:p w14:paraId="09144E13" w14:textId="77777777" w:rsidR="00DF7BAA" w:rsidRDefault="00DF7BAA" w:rsidP="00DF7BAA">
      <w:pPr>
        <w:pStyle w:val="Nadpis2-2"/>
      </w:pPr>
      <w:bookmarkStart w:id="50" w:name="_Toc178335170"/>
      <w:bookmarkStart w:id="51" w:name="_Toc178335171"/>
      <w:bookmarkStart w:id="52" w:name="_Toc6410453"/>
      <w:bookmarkStart w:id="53" w:name="_Toc178335172"/>
      <w:bookmarkEnd w:id="50"/>
      <w:bookmarkEnd w:id="51"/>
      <w:r>
        <w:lastRenderedPageBreak/>
        <w:t>Kabelovody, kolektory</w:t>
      </w:r>
      <w:bookmarkEnd w:id="52"/>
      <w:bookmarkEnd w:id="53"/>
    </w:p>
    <w:p w14:paraId="6B03D710" w14:textId="77777777" w:rsidR="00F51AC1" w:rsidRDefault="00F51AC1" w:rsidP="00F51AC1">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20F21DCE" w14:textId="77777777" w:rsidR="00DF7BAA" w:rsidRDefault="00DF7BAA" w:rsidP="00DF7BAA">
      <w:pPr>
        <w:pStyle w:val="Nadpis2-2"/>
      </w:pPr>
      <w:bookmarkStart w:id="54" w:name="_Toc178335173"/>
      <w:bookmarkStart w:id="55" w:name="_Toc178335174"/>
      <w:bookmarkStart w:id="56" w:name="_Toc178335175"/>
      <w:bookmarkStart w:id="57" w:name="_Toc6410458"/>
      <w:bookmarkEnd w:id="54"/>
      <w:bookmarkEnd w:id="55"/>
      <w:r>
        <w:t>Životní prostředí</w:t>
      </w:r>
      <w:bookmarkEnd w:id="56"/>
      <w:r>
        <w:t xml:space="preserve"> </w:t>
      </w:r>
      <w:bookmarkEnd w:id="57"/>
    </w:p>
    <w:p w14:paraId="036E1DCA" w14:textId="77777777" w:rsidR="001860E7" w:rsidRPr="00B61D30" w:rsidRDefault="001860E7" w:rsidP="001860E7">
      <w:pPr>
        <w:pStyle w:val="Text2-1"/>
        <w:rPr>
          <w:rStyle w:val="Tun"/>
        </w:rPr>
      </w:pPr>
      <w:r w:rsidRPr="00B61D30">
        <w:rPr>
          <w:rStyle w:val="Tun"/>
        </w:rPr>
        <w:t xml:space="preserve">Nakládání s odpady </w:t>
      </w:r>
    </w:p>
    <w:p w14:paraId="32797978" w14:textId="77777777"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1BEB7DDA" w14:textId="49EABB04"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Rozhodnutí o zřízení místní recykl. zákl. nebo o odvozu na recykl.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Zhotovitel ocení položky odpadů v </w:t>
      </w:r>
      <w:r w:rsidR="00886163" w:rsidRPr="00CC5E23">
        <w:t xml:space="preserve"> jednotlivých SO/PS</w:t>
      </w:r>
      <w:r w:rsidR="00886163">
        <w:t xml:space="preserve"> </w:t>
      </w:r>
      <w:r w:rsidRPr="008444F1">
        <w:t>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3447E20C" w14:textId="77777777" w:rsidR="00217951" w:rsidRPr="00CC5E23" w:rsidRDefault="00217951" w:rsidP="00217951">
      <w:pPr>
        <w:pStyle w:val="Text2-2"/>
        <w:rPr>
          <w:rStyle w:val="Tun"/>
          <w:b w:val="0"/>
        </w:rPr>
      </w:pPr>
      <w:r w:rsidRPr="00CC5E23">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CC5E23">
        <w:rPr>
          <w:rStyle w:val="Tun"/>
          <w:b w:val="0"/>
        </w:rPr>
        <w:t>TDS</w:t>
      </w:r>
      <w:r w:rsidRPr="00CC5E23">
        <w:rPr>
          <w:rStyle w:val="Tun"/>
          <w:b w:val="0"/>
        </w:rPr>
        <w:t xml:space="preserve"> a </w:t>
      </w:r>
      <w:r w:rsidR="00EC58B6" w:rsidRPr="00CC5E23">
        <w:rPr>
          <w:rStyle w:val="Tun"/>
          <w:b w:val="0"/>
        </w:rPr>
        <w:t xml:space="preserve">garantovi za </w:t>
      </w:r>
      <w:r w:rsidRPr="00CC5E23">
        <w:rPr>
          <w:rStyle w:val="Tun"/>
          <w:b w:val="0"/>
        </w:rPr>
        <w:t xml:space="preserve">ŽP Objednatele. Součástí Demoličního plánu bude vymezení částí stavby s nebezpečným odpadem, bude identifikovat materiály </w:t>
      </w:r>
      <w:r w:rsidRPr="00CC5E23">
        <w:rPr>
          <w:rStyle w:val="Tun"/>
          <w:b w:val="0"/>
        </w:rPr>
        <w:lastRenderedPageBreak/>
        <w:t>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w:t>
      </w:r>
      <w:r w:rsidR="003827BF" w:rsidRPr="00CC5E23">
        <w:rPr>
          <w:rStyle w:val="Tun"/>
          <w:b w:val="0"/>
        </w:rPr>
        <w:t> </w:t>
      </w:r>
      <w:r w:rsidRPr="00CC5E23">
        <w:rPr>
          <w:rStyle w:val="Tun"/>
          <w:b w:val="0"/>
        </w:rPr>
        <w:t>nutné rozebírat selektivně a shromažďovat demoliční odpad odděleně, aby</w:t>
      </w:r>
      <w:r w:rsidR="003827BF" w:rsidRPr="00CC5E23">
        <w:rPr>
          <w:rStyle w:val="Tun"/>
          <w:b w:val="0"/>
        </w:rPr>
        <w:t> </w:t>
      </w:r>
      <w:r w:rsidRPr="00CC5E23">
        <w:rPr>
          <w:rStyle w:val="Tun"/>
          <w:b w:val="0"/>
        </w:rPr>
        <w:t xml:space="preserve">byla zajištěna potřebná kvalita vytříděného materiálu určeného k recyklaci nebo opětovnému použití. Zhotovitel před ukončením díla předá </w:t>
      </w:r>
      <w:r w:rsidR="003827BF" w:rsidRPr="00CC5E23">
        <w:rPr>
          <w:rStyle w:val="Tun"/>
          <w:b w:val="0"/>
        </w:rPr>
        <w:t>TDS</w:t>
      </w:r>
      <w:r w:rsidRPr="00CC5E23">
        <w:rPr>
          <w:rStyle w:val="Tun"/>
          <w:b w:val="0"/>
        </w:rPr>
        <w:t xml:space="preserve"> a</w:t>
      </w:r>
      <w:r w:rsidR="003827BF" w:rsidRPr="00CC5E23">
        <w:rPr>
          <w:rStyle w:val="Tun"/>
          <w:b w:val="0"/>
        </w:rPr>
        <w:t> </w:t>
      </w:r>
      <w:r w:rsidR="00EB7A07" w:rsidRPr="00CC5E23">
        <w:rPr>
          <w:rStyle w:val="Tun"/>
          <w:b w:val="0"/>
        </w:rPr>
        <w:t xml:space="preserve">garantovi za </w:t>
      </w:r>
      <w:r w:rsidRPr="00CC5E23">
        <w:rPr>
          <w:rStyle w:val="Tun"/>
          <w:b w:val="0"/>
        </w:rPr>
        <w:t>ŽP Objednatele přehled s uvedeným množstvím, se</w:t>
      </w:r>
      <w:r w:rsidR="003827BF" w:rsidRPr="00CC5E23">
        <w:rPr>
          <w:rStyle w:val="Tun"/>
          <w:b w:val="0"/>
        </w:rPr>
        <w:t> </w:t>
      </w:r>
      <w:r w:rsidRPr="00CC5E23">
        <w:rPr>
          <w:rStyle w:val="Tun"/>
          <w:b w:val="0"/>
        </w:rPr>
        <w:t>způsobem nakládání vzniklého stavebního a demoličního odpadu a mírou recyklace pro předmětné SO.</w:t>
      </w:r>
    </w:p>
    <w:p w14:paraId="44B7B5A2"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56BFE86F"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B44C956"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38ECA802"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21F57E6A" w14:textId="77777777" w:rsidR="001860E7" w:rsidRPr="00CC5E23" w:rsidRDefault="001860E7" w:rsidP="001860E7">
      <w:pPr>
        <w:pStyle w:val="Text2-2"/>
      </w:pPr>
      <w:r w:rsidRPr="00CC5E23">
        <w:t>Za vícepráci pro položku „Likvidace odpadů včetně dopravy“ se počítá navýšení množství odpadu v dané kategorii nad rámec celkového množství v kategorii v součtu všech SO a PS uvedené v SO 90-90.</w:t>
      </w:r>
    </w:p>
    <w:p w14:paraId="61FF6772" w14:textId="77777777" w:rsidR="001860E7" w:rsidRPr="00CC5E23" w:rsidRDefault="001860E7" w:rsidP="001860E7">
      <w:pPr>
        <w:pStyle w:val="Text2-2"/>
      </w:pPr>
      <w:r w:rsidRPr="00CC5E23">
        <w:t>Ceny Zhotovitele pro „Likvidaci odpadu včetně dopravy“ lze využít do množství odpadu v dané kategorii navýšené o 20%. V případě, kdy množství odpadu v</w:t>
      </w:r>
      <w:r w:rsidR="004D6F0C" w:rsidRPr="00CC5E23">
        <w:t> </w:t>
      </w:r>
      <w:r w:rsidRPr="00CC5E23">
        <w:t>daném druhu odpadu překročí 20%, má Objednatel možnost požadovat po</w:t>
      </w:r>
      <w:r w:rsidR="00D173CC" w:rsidRPr="00CC5E23">
        <w:t> </w:t>
      </w:r>
      <w:r w:rsidRPr="00CC5E23">
        <w:t xml:space="preserve">Zhotoviteli individuální kalkulaci, příp. si zajistit likvidaci odpadu sám. </w:t>
      </w:r>
    </w:p>
    <w:p w14:paraId="1E30706F" w14:textId="77777777" w:rsidR="001860E7" w:rsidRPr="00CC5E23" w:rsidRDefault="00A66030" w:rsidP="001860E7">
      <w:pPr>
        <w:pStyle w:val="Text2-2"/>
      </w:pPr>
      <w:r w:rsidRPr="00CC5E23">
        <w:t>Objednatel</w:t>
      </w:r>
      <w:r w:rsidR="001860E7" w:rsidRPr="00CC5E23">
        <w:t xml:space="preserve"> v průběhu zhotovení stavby oznámí Zhotoviteli, zda si vícepráce nad 20%, každé jedné kategorii odpadu - položce SO 90-90, vztahující se k</w:t>
      </w:r>
      <w:r w:rsidR="004D6F0C" w:rsidRPr="00CC5E23">
        <w:t> </w:t>
      </w:r>
      <w:r w:rsidR="001860E7" w:rsidRPr="00CC5E23">
        <w:t xml:space="preserve">„Likvidaci odpadů včetně dopravy“ zajistí sám. </w:t>
      </w:r>
    </w:p>
    <w:p w14:paraId="43561B01" w14:textId="77777777" w:rsidR="001860E7" w:rsidRPr="00CC5E23" w:rsidRDefault="001860E7" w:rsidP="001860E7">
      <w:pPr>
        <w:pStyle w:val="Text2-2"/>
      </w:pPr>
      <w:r w:rsidRPr="00CC5E23">
        <w:t>Zhotovitel stavby si zajistí rozsah skládek</w:t>
      </w:r>
      <w:r w:rsidR="00234E1A" w:rsidRPr="00CC5E23">
        <w:rPr>
          <w:rStyle w:val="Tun"/>
          <w:b w:val="0"/>
        </w:rPr>
        <w:t>, resp</w:t>
      </w:r>
      <w:r w:rsidR="004D6F0C" w:rsidRPr="00CC5E23">
        <w:rPr>
          <w:rStyle w:val="Tun"/>
          <w:b w:val="0"/>
        </w:rPr>
        <w:t>.</w:t>
      </w:r>
      <w:r w:rsidR="00234E1A" w:rsidRPr="00CC5E23">
        <w:rPr>
          <w:rStyle w:val="Tun"/>
          <w:b w:val="0"/>
        </w:rPr>
        <w:t xml:space="preserve"> recyklační</w:t>
      </w:r>
      <w:r w:rsidR="004D6F0C" w:rsidRPr="00CC5E23">
        <w:rPr>
          <w:rStyle w:val="Tun"/>
          <w:b w:val="0"/>
        </w:rPr>
        <w:t>ch míst/center</w:t>
      </w:r>
      <w:r w:rsidRPr="00CC5E23">
        <w:t xml:space="preserve"> a</w:t>
      </w:r>
      <w:r w:rsidR="004D6F0C" w:rsidRPr="00CC5E23">
        <w:t> </w:t>
      </w:r>
      <w:r w:rsidRPr="00CC5E23">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5956D68B" w14:textId="77777777" w:rsidR="00A51ACE" w:rsidRPr="00CC5E23" w:rsidRDefault="00A51ACE" w:rsidP="00A51ACE">
      <w:pPr>
        <w:pStyle w:val="Text2-2"/>
        <w:numPr>
          <w:ilvl w:val="3"/>
          <w:numId w:val="6"/>
        </w:numPr>
      </w:pPr>
      <w:r w:rsidRPr="00CC5E23">
        <w:t>Zhotovitel oceňuje položky odpadů (Varianta 901 až 999) pouze SO 90-90, v jednotlivých SO/PS je neoceňuje.</w:t>
      </w:r>
    </w:p>
    <w:p w14:paraId="2FE437B5" w14:textId="77777777" w:rsidR="00DF7BAA" w:rsidRDefault="00DF7BAA" w:rsidP="00DF7BAA">
      <w:pPr>
        <w:pStyle w:val="Nadpis2-1"/>
      </w:pPr>
      <w:bookmarkStart w:id="58" w:name="_Toc6410460"/>
      <w:bookmarkStart w:id="59" w:name="_Toc178335176"/>
      <w:r w:rsidRPr="00EC2E51">
        <w:t>ORGANIZACE</w:t>
      </w:r>
      <w:r>
        <w:t xml:space="preserve"> VÝSTAVBY, VÝLUKY</w:t>
      </w:r>
      <w:bookmarkEnd w:id="58"/>
      <w:bookmarkEnd w:id="59"/>
    </w:p>
    <w:p w14:paraId="0FC1CF8D" w14:textId="77777777" w:rsidR="00BC5413" w:rsidRPr="00201EE7" w:rsidRDefault="00DF7BAA" w:rsidP="00DF7BAA">
      <w:pPr>
        <w:pStyle w:val="Text2-1"/>
      </w:pPr>
      <w:r w:rsidRPr="00201EE7">
        <w:t>Rozhodující milníky doporučeného časového harmonogramu: Při zpracování harmonogramu je nutné vycházet z jednotlivých stavebních postupů uvedených v ZOV a</w:t>
      </w:r>
      <w:r w:rsidR="00BC5413" w:rsidRPr="00201EE7">
        <w:t> </w:t>
      </w:r>
      <w:r w:rsidRPr="00201EE7">
        <w:t xml:space="preserve">dodržet množství a délku předjednaných výluk </w:t>
      </w:r>
    </w:p>
    <w:p w14:paraId="395F74FA" w14:textId="77777777" w:rsidR="00DF7BAA" w:rsidRPr="00201EE7" w:rsidRDefault="00DF7BAA" w:rsidP="00481988">
      <w:pPr>
        <w:pStyle w:val="Text2-1"/>
        <w:keepNext/>
      </w:pPr>
      <w:r w:rsidRPr="00201EE7">
        <w:lastRenderedPageBreak/>
        <w:t>V harmonogramu postupu prací je nutno dle ZOV v Projektové dokumentaci respektovat zejména následující požadavky a termíny:</w:t>
      </w:r>
    </w:p>
    <w:p w14:paraId="1E1760F5" w14:textId="77777777" w:rsidR="00DF7BAA" w:rsidRPr="00201EE7" w:rsidRDefault="00DF7BAA" w:rsidP="0047647C">
      <w:pPr>
        <w:pStyle w:val="Odrka1-1"/>
        <w:numPr>
          <w:ilvl w:val="0"/>
          <w:numId w:val="4"/>
        </w:numPr>
        <w:spacing w:after="60"/>
      </w:pPr>
      <w:r w:rsidRPr="00201EE7">
        <w:t>termín zahájení a ukončení stavby</w:t>
      </w:r>
    </w:p>
    <w:p w14:paraId="01EF4B15" w14:textId="77777777" w:rsidR="00DF7BAA" w:rsidRPr="00201EE7" w:rsidRDefault="00DF7BAA" w:rsidP="0047647C">
      <w:pPr>
        <w:pStyle w:val="Odrka1-1"/>
        <w:numPr>
          <w:ilvl w:val="0"/>
          <w:numId w:val="4"/>
        </w:numPr>
        <w:spacing w:after="60"/>
      </w:pPr>
      <w:r w:rsidRPr="00201EE7">
        <w:t>možné termíny uvádění provozuschopných celků do provozu</w:t>
      </w:r>
    </w:p>
    <w:p w14:paraId="54202152" w14:textId="77777777" w:rsidR="00DF7BAA" w:rsidRPr="00201EE7" w:rsidRDefault="00DF7BAA" w:rsidP="0047647C">
      <w:pPr>
        <w:pStyle w:val="Odrka1-1"/>
        <w:numPr>
          <w:ilvl w:val="0"/>
          <w:numId w:val="4"/>
        </w:numPr>
        <w:spacing w:after="60"/>
      </w:pPr>
      <w:r w:rsidRPr="00201EE7">
        <w:t>výlukovou činnost s maximálním využitím výlukových časů</w:t>
      </w:r>
    </w:p>
    <w:p w14:paraId="6FAB2593" w14:textId="77777777" w:rsidR="00DF7BAA" w:rsidRPr="00201EE7" w:rsidRDefault="00DF7BAA" w:rsidP="0047647C">
      <w:pPr>
        <w:pStyle w:val="Odrka1-1"/>
        <w:numPr>
          <w:ilvl w:val="0"/>
          <w:numId w:val="4"/>
        </w:numPr>
        <w:spacing w:after="60"/>
      </w:pPr>
      <w:r w:rsidRPr="00201EE7">
        <w:t>uzavírky pozemních komunikací</w:t>
      </w:r>
    </w:p>
    <w:p w14:paraId="13CD60A1" w14:textId="77777777" w:rsidR="00DF7BAA" w:rsidRPr="00201EE7" w:rsidRDefault="00DF7BAA" w:rsidP="0047647C">
      <w:pPr>
        <w:pStyle w:val="Odrka1-1"/>
        <w:numPr>
          <w:ilvl w:val="0"/>
          <w:numId w:val="4"/>
        </w:numPr>
        <w:spacing w:after="60"/>
      </w:pPr>
      <w:r w:rsidRPr="00201EE7">
        <w:t>přechodové stavy, provozní zkoušky (kontrolní a zkušební plán)</w:t>
      </w:r>
    </w:p>
    <w:p w14:paraId="4900CD70" w14:textId="77777777" w:rsidR="00DF7BAA" w:rsidRPr="00201EE7" w:rsidRDefault="00DF7BAA" w:rsidP="0047647C">
      <w:pPr>
        <w:pStyle w:val="Odrka1-1"/>
        <w:numPr>
          <w:ilvl w:val="0"/>
          <w:numId w:val="4"/>
        </w:numPr>
        <w:spacing w:after="60"/>
      </w:pPr>
      <w:r w:rsidRPr="00201EE7">
        <w:t>koordinace se souběžně probíhajícími stavbami</w:t>
      </w:r>
    </w:p>
    <w:p w14:paraId="3ED6306F" w14:textId="77777777" w:rsidR="00DF7BAA" w:rsidRDefault="00DF7BAA" w:rsidP="00DF7BAA">
      <w:pPr>
        <w:pStyle w:val="Text2-1"/>
      </w:pPr>
      <w:r w:rsidRPr="00201EE7">
        <w:t xml:space="preserve">Zhotovitel se zavazuje v souladu s Projektovou dokumentací, část dopravní technologie, považovat zde uvedené množství a délku výluk za maximální. Objednatel si vyhrazuje právo pozměnit </w:t>
      </w:r>
      <w:r w:rsidR="00DB58AA" w:rsidRPr="00201EE7">
        <w:t>Z</w:t>
      </w:r>
      <w:r w:rsidRPr="00201EE7">
        <w:t>hotoviteli navržené časové horizonty rozhodujících výluk s cílem dosáhnout jejich maximálního využití a sladění s výlukami sousedních staveb.</w:t>
      </w:r>
    </w:p>
    <w:p w14:paraId="42C698FD" w14:textId="4FE6911D" w:rsidR="00021C3A" w:rsidRPr="00536C05" w:rsidRDefault="00021C3A" w:rsidP="00021C3A">
      <w:pPr>
        <w:pStyle w:val="Text2-1"/>
      </w:pPr>
      <w:r w:rsidRPr="00536C05">
        <w:t xml:space="preserve">Harmonogram je společný pro </w:t>
      </w:r>
      <w:r w:rsidR="00481988">
        <w:t>obě stavby (</w:t>
      </w:r>
      <w:r w:rsidR="004C5D9C">
        <w:t>S</w:t>
      </w:r>
      <w:r w:rsidR="0041030D">
        <w:t>tavb</w:t>
      </w:r>
      <w:r w:rsidR="00481988">
        <w:t>a</w:t>
      </w:r>
      <w:r w:rsidR="004C5D9C">
        <w:t xml:space="preserve"> 1</w:t>
      </w:r>
      <w:r w:rsidR="00481988">
        <w:t xml:space="preserve"> a Stavba 2</w:t>
      </w:r>
      <w:r w:rsidR="004C5D9C">
        <w:t>)</w:t>
      </w:r>
      <w:r w:rsidR="006B192C">
        <w:t>.</w:t>
      </w:r>
      <w:r w:rsidRPr="00536C05">
        <w:t xml:space="preserve"> </w:t>
      </w:r>
    </w:p>
    <w:p w14:paraId="3A0CD7A2" w14:textId="77777777" w:rsidR="00DF7BAA" w:rsidRPr="00201EE7" w:rsidRDefault="00DF7BAA" w:rsidP="00DF7BAA">
      <w:pPr>
        <w:pStyle w:val="Text2-1"/>
      </w:pPr>
      <w:r w:rsidRPr="00201EE7">
        <w:t xml:space="preserve">Závazným pro </w:t>
      </w:r>
      <w:r w:rsidR="00DB58AA" w:rsidRPr="00201EE7">
        <w:t>Z</w:t>
      </w:r>
      <w:r w:rsidRPr="00201EE7">
        <w:t>hotovitele jsou termíny a rozsah výluk, které jsou uvedeny v následující tabulce:</w:t>
      </w:r>
    </w:p>
    <w:p w14:paraId="19B93C5E" w14:textId="51CB8C48" w:rsidR="00BC5413" w:rsidRPr="007E040C" w:rsidRDefault="00756A89" w:rsidP="005D2C6C">
      <w:pPr>
        <w:pStyle w:val="TabulkaNadpis"/>
        <w:rPr>
          <w:highlight w:val="green"/>
        </w:rPr>
      </w:pPr>
      <w:r w:rsidRPr="00EB7A07">
        <w:t xml:space="preserve">Stavební </w:t>
      </w:r>
      <w:r w:rsidRPr="00FA1285">
        <w:t xml:space="preserve">postupy </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212161CF"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724DA5CE" w14:textId="77777777" w:rsidR="009D623F" w:rsidRPr="00EB7A07" w:rsidRDefault="009D623F" w:rsidP="0002279D">
            <w:pPr>
              <w:pStyle w:val="Tabulka-7"/>
              <w:rPr>
                <w:b/>
              </w:rPr>
            </w:pPr>
            <w:r w:rsidRPr="00EB7A07">
              <w:rPr>
                <w:b/>
              </w:rPr>
              <w:t>Postup</w:t>
            </w:r>
          </w:p>
        </w:tc>
        <w:tc>
          <w:tcPr>
            <w:tcW w:w="3073" w:type="dxa"/>
          </w:tcPr>
          <w:p w14:paraId="27DED0DD"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Činnosti</w:t>
            </w:r>
          </w:p>
        </w:tc>
        <w:tc>
          <w:tcPr>
            <w:tcW w:w="1694" w:type="dxa"/>
          </w:tcPr>
          <w:p w14:paraId="29FF8009"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Typ výluky</w:t>
            </w:r>
          </w:p>
        </w:tc>
        <w:tc>
          <w:tcPr>
            <w:tcW w:w="1964" w:type="dxa"/>
          </w:tcPr>
          <w:p w14:paraId="49DF9344" w14:textId="77777777" w:rsidR="009D623F" w:rsidRPr="00EB7A07"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Doba</w:t>
            </w:r>
            <w:r w:rsidR="00756A89" w:rsidRPr="00EB7A07">
              <w:rPr>
                <w:b/>
              </w:rPr>
              <w:t xml:space="preserve"> pro dokončení</w:t>
            </w:r>
          </w:p>
        </w:tc>
      </w:tr>
      <w:tr w:rsidR="009D623F" w:rsidRPr="00CC33FE" w14:paraId="2C4B5B56"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18B20E54" w14:textId="77777777" w:rsidR="009D623F" w:rsidRPr="00CC33FE" w:rsidRDefault="009D623F" w:rsidP="0002279D">
            <w:pPr>
              <w:pStyle w:val="Tabulka-7"/>
            </w:pPr>
          </w:p>
        </w:tc>
        <w:tc>
          <w:tcPr>
            <w:tcW w:w="3073" w:type="dxa"/>
          </w:tcPr>
          <w:p w14:paraId="01DC74FA" w14:textId="77777777" w:rsidR="009D623F" w:rsidRPr="00CC33FE"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CC33FE">
              <w:t>Zahájení stavby</w:t>
            </w:r>
          </w:p>
        </w:tc>
        <w:tc>
          <w:tcPr>
            <w:tcW w:w="1694" w:type="dxa"/>
          </w:tcPr>
          <w:p w14:paraId="018040BD" w14:textId="77777777" w:rsidR="009D623F" w:rsidRPr="00CC33FE"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304042B1" w14:textId="7C7EF512" w:rsidR="009D623F" w:rsidRPr="00CC33FE" w:rsidRDefault="00B94742" w:rsidP="0002279D">
            <w:pPr>
              <w:pStyle w:val="Tabulka-7"/>
              <w:cnfStyle w:val="000000000000" w:firstRow="0" w:lastRow="0" w:firstColumn="0" w:lastColumn="0" w:oddVBand="0" w:evenVBand="0" w:oddHBand="0" w:evenHBand="0" w:firstRowFirstColumn="0" w:firstRowLastColumn="0" w:lastRowFirstColumn="0" w:lastRowLastColumn="0"/>
            </w:pPr>
            <w:r w:rsidRPr="00CC33FE">
              <w:t xml:space="preserve">Předpokládaný termín </w:t>
            </w:r>
            <w:r w:rsidR="009D623F" w:rsidRPr="00CC33FE">
              <w:t>červen 202</w:t>
            </w:r>
            <w:r w:rsidR="00AC6F67" w:rsidRPr="00CC33FE">
              <w:t>5</w:t>
            </w:r>
          </w:p>
        </w:tc>
      </w:tr>
      <w:tr w:rsidR="009D623F" w:rsidRPr="00CC33FE" w14:paraId="0DD42231"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61FBAD2C" w14:textId="7A50B657" w:rsidR="009D623F" w:rsidRPr="00CC33FE" w:rsidRDefault="009D623F" w:rsidP="0002279D">
            <w:pPr>
              <w:pStyle w:val="Tabulka-7"/>
            </w:pPr>
            <w:r w:rsidRPr="00CC33FE">
              <w:t xml:space="preserve">Stavební postup </w:t>
            </w:r>
            <w:r w:rsidR="006B0CF9" w:rsidRPr="00CC33FE">
              <w:t xml:space="preserve">0 </w:t>
            </w:r>
          </w:p>
        </w:tc>
        <w:tc>
          <w:tcPr>
            <w:tcW w:w="3073" w:type="dxa"/>
          </w:tcPr>
          <w:p w14:paraId="0F2F58A7" w14:textId="77777777" w:rsidR="009D623F" w:rsidRPr="00CC33FE"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CC33FE">
              <w:t>Přípravné práce</w:t>
            </w:r>
          </w:p>
        </w:tc>
        <w:tc>
          <w:tcPr>
            <w:tcW w:w="1694" w:type="dxa"/>
          </w:tcPr>
          <w:p w14:paraId="2668AA6E" w14:textId="3E19303A" w:rsidR="009D623F" w:rsidRPr="00CC33FE"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CC33FE">
              <w:t>Bez výluk</w:t>
            </w:r>
            <w:r w:rsidR="004C5D9C">
              <w:t xml:space="preserve"> (15 dní)</w:t>
            </w:r>
          </w:p>
        </w:tc>
        <w:tc>
          <w:tcPr>
            <w:tcW w:w="1964" w:type="dxa"/>
          </w:tcPr>
          <w:p w14:paraId="185EF470" w14:textId="03E0F3E5" w:rsidR="009D623F" w:rsidRPr="00CC33FE"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CC33FE">
              <w:t xml:space="preserve">2 měsíce </w:t>
            </w:r>
            <w:r w:rsidR="00B94742" w:rsidRPr="00CC33FE">
              <w:t xml:space="preserve">od zahájení stavebních prací </w:t>
            </w:r>
            <w:r w:rsidRPr="00CC33FE">
              <w:t>(</w:t>
            </w:r>
            <w:r w:rsidR="00FA1285" w:rsidRPr="00CC33FE">
              <w:t xml:space="preserve">předpoklad </w:t>
            </w:r>
            <w:r w:rsidRPr="00CC33FE">
              <w:t>0</w:t>
            </w:r>
            <w:r w:rsidR="006B0CF9" w:rsidRPr="00CC33FE">
              <w:t>7</w:t>
            </w:r>
            <w:r w:rsidRPr="00CC33FE">
              <w:t>/202</w:t>
            </w:r>
            <w:r w:rsidR="006B0CF9" w:rsidRPr="00CC33FE">
              <w:t>5</w:t>
            </w:r>
            <w:r w:rsidRPr="00CC33FE">
              <w:t>)</w:t>
            </w:r>
          </w:p>
        </w:tc>
      </w:tr>
      <w:tr w:rsidR="004C5D9C" w:rsidRPr="00CC33FE" w14:paraId="3AF257A1"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124E7714" w14:textId="7C6B1ABA" w:rsidR="004C5D9C" w:rsidRPr="00CC33FE" w:rsidRDefault="004C5D9C" w:rsidP="0002279D">
            <w:pPr>
              <w:pStyle w:val="Tabulka-7"/>
            </w:pPr>
            <w:r>
              <w:t>Stavební postup 1</w:t>
            </w:r>
          </w:p>
        </w:tc>
        <w:tc>
          <w:tcPr>
            <w:tcW w:w="3073" w:type="dxa"/>
          </w:tcPr>
          <w:p w14:paraId="673AF65B" w14:textId="3A54721C" w:rsidR="004C5D9C" w:rsidRPr="00CC33FE" w:rsidRDefault="004C5D9C" w:rsidP="0002279D">
            <w:pPr>
              <w:pStyle w:val="Tabulka-7"/>
              <w:cnfStyle w:val="000000000000" w:firstRow="0" w:lastRow="0" w:firstColumn="0" w:lastColumn="0" w:oddVBand="0" w:evenVBand="0" w:oddHBand="0" w:evenHBand="0" w:firstRowFirstColumn="0" w:firstRowLastColumn="0" w:lastRowFirstColumn="0" w:lastRowLastColumn="0"/>
            </w:pPr>
            <w:r>
              <w:t>Přípravné práce</w:t>
            </w:r>
          </w:p>
        </w:tc>
        <w:tc>
          <w:tcPr>
            <w:tcW w:w="1694" w:type="dxa"/>
          </w:tcPr>
          <w:p w14:paraId="5C09F4D2" w14:textId="1557B38F" w:rsidR="004C5D9C" w:rsidRPr="00CC33FE" w:rsidRDefault="004C5D9C" w:rsidP="0002279D">
            <w:pPr>
              <w:pStyle w:val="Tabulka-7"/>
              <w:cnfStyle w:val="000000000000" w:firstRow="0" w:lastRow="0" w:firstColumn="0" w:lastColumn="0" w:oddVBand="0" w:evenVBand="0" w:oddHBand="0" w:evenHBand="0" w:firstRowFirstColumn="0" w:firstRowLastColumn="0" w:lastRowFirstColumn="0" w:lastRowLastColumn="0"/>
            </w:pPr>
            <w:r>
              <w:t>Bez výluk (15 dní)</w:t>
            </w:r>
          </w:p>
        </w:tc>
        <w:tc>
          <w:tcPr>
            <w:tcW w:w="1964" w:type="dxa"/>
          </w:tcPr>
          <w:p w14:paraId="05020E7C" w14:textId="55294C44" w:rsidR="004C5D9C" w:rsidRPr="00CC33FE" w:rsidRDefault="004C5D9C" w:rsidP="0002279D">
            <w:pPr>
              <w:pStyle w:val="Tabulka-7"/>
              <w:cnfStyle w:val="000000000000" w:firstRow="0" w:lastRow="0" w:firstColumn="0" w:lastColumn="0" w:oddVBand="0" w:evenVBand="0" w:oddHBand="0" w:evenHBand="0" w:firstRowFirstColumn="0" w:firstRowLastColumn="0" w:lastRowFirstColumn="0" w:lastRowLastColumn="0"/>
            </w:pPr>
            <w:r w:rsidRPr="00CC33FE">
              <w:t>2 měsíce od zahájení stavebních prací (předpoklad 07/2025)</w:t>
            </w:r>
          </w:p>
        </w:tc>
      </w:tr>
      <w:tr w:rsidR="004C5D9C" w:rsidRPr="00CC33FE" w14:paraId="6F41C03D"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13B7C7C6" w14:textId="1B503B24" w:rsidR="004C5D9C" w:rsidRDefault="004C5D9C" w:rsidP="0002279D">
            <w:pPr>
              <w:pStyle w:val="Tabulka-7"/>
            </w:pPr>
            <w:r>
              <w:t>Stavební postup 2</w:t>
            </w:r>
          </w:p>
        </w:tc>
        <w:tc>
          <w:tcPr>
            <w:tcW w:w="3073" w:type="dxa"/>
          </w:tcPr>
          <w:p w14:paraId="0C77AAA2" w14:textId="06ECB12A" w:rsidR="004C5D9C" w:rsidRPr="00CC33FE" w:rsidRDefault="004C5D9C" w:rsidP="0002279D">
            <w:pPr>
              <w:pStyle w:val="Tabulka-7"/>
              <w:cnfStyle w:val="000000000000" w:firstRow="0" w:lastRow="0" w:firstColumn="0" w:lastColumn="0" w:oddVBand="0" w:evenVBand="0" w:oddHBand="0" w:evenHBand="0" w:firstRowFirstColumn="0" w:firstRowLastColumn="0" w:lastRowFirstColumn="0" w:lastRowLastColumn="0"/>
            </w:pPr>
            <w:r>
              <w:t>Hlavní stavební práce  - úprava silnice</w:t>
            </w:r>
          </w:p>
        </w:tc>
        <w:tc>
          <w:tcPr>
            <w:tcW w:w="1694" w:type="dxa"/>
          </w:tcPr>
          <w:p w14:paraId="65D9C910" w14:textId="0EA10027" w:rsidR="004C5D9C" w:rsidRPr="00CC33FE" w:rsidRDefault="004C5D9C" w:rsidP="0002279D">
            <w:pPr>
              <w:pStyle w:val="Tabulka-7"/>
              <w:cnfStyle w:val="000000000000" w:firstRow="0" w:lastRow="0" w:firstColumn="0" w:lastColumn="0" w:oddVBand="0" w:evenVBand="0" w:oddHBand="0" w:evenHBand="0" w:firstRowFirstColumn="0" w:firstRowLastColumn="0" w:lastRowFirstColumn="0" w:lastRowLastColumn="0"/>
            </w:pPr>
            <w:r>
              <w:t>Bez výluk (35 dní)</w:t>
            </w:r>
          </w:p>
        </w:tc>
        <w:tc>
          <w:tcPr>
            <w:tcW w:w="1964" w:type="dxa"/>
          </w:tcPr>
          <w:p w14:paraId="6F035E33" w14:textId="0EB2A7BA" w:rsidR="004C5D9C" w:rsidRPr="00CC33FE" w:rsidRDefault="004C5D9C" w:rsidP="0002279D">
            <w:pPr>
              <w:pStyle w:val="Tabulka-7"/>
              <w:cnfStyle w:val="000000000000" w:firstRow="0" w:lastRow="0" w:firstColumn="0" w:lastColumn="0" w:oddVBand="0" w:evenVBand="0" w:oddHBand="0" w:evenHBand="0" w:firstRowFirstColumn="0" w:firstRowLastColumn="0" w:lastRowFirstColumn="0" w:lastRowLastColumn="0"/>
            </w:pPr>
            <w:r w:rsidRPr="00CC33FE">
              <w:t>2 měsíce od zahájení stavebních prací (předpoklad 0</w:t>
            </w:r>
            <w:r>
              <w:t>8-09</w:t>
            </w:r>
            <w:r w:rsidRPr="00CC33FE">
              <w:t>/2025)</w:t>
            </w:r>
          </w:p>
        </w:tc>
      </w:tr>
      <w:tr w:rsidR="009D623F" w:rsidRPr="00CC33FE" w14:paraId="1BB1A25D"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1E305971" w14:textId="6E830E4B" w:rsidR="009D623F" w:rsidRPr="00CC33FE" w:rsidRDefault="009D623F" w:rsidP="0002279D">
            <w:pPr>
              <w:pStyle w:val="Tabulka-7"/>
            </w:pPr>
            <w:r w:rsidRPr="00CC33FE">
              <w:t>Stavební postup</w:t>
            </w:r>
            <w:r w:rsidR="006B0CF9" w:rsidRPr="00CC33FE">
              <w:t xml:space="preserve"> 3</w:t>
            </w:r>
          </w:p>
        </w:tc>
        <w:tc>
          <w:tcPr>
            <w:tcW w:w="3073" w:type="dxa"/>
          </w:tcPr>
          <w:p w14:paraId="3FE3FAE6" w14:textId="373DFAB9" w:rsidR="009D623F" w:rsidRPr="00CC33FE" w:rsidRDefault="006B0CF9" w:rsidP="0002279D">
            <w:pPr>
              <w:pStyle w:val="Tabulka-7"/>
              <w:cnfStyle w:val="000000000000" w:firstRow="0" w:lastRow="0" w:firstColumn="0" w:lastColumn="0" w:oddVBand="0" w:evenVBand="0" w:oddHBand="0" w:evenHBand="0" w:firstRowFirstColumn="0" w:firstRowLastColumn="0" w:lastRowFirstColumn="0" w:lastRowLastColumn="0"/>
            </w:pPr>
            <w:r w:rsidRPr="00CC33FE">
              <w:t>Hlavní stavební práce</w:t>
            </w:r>
          </w:p>
        </w:tc>
        <w:tc>
          <w:tcPr>
            <w:tcW w:w="1694" w:type="dxa"/>
          </w:tcPr>
          <w:p w14:paraId="281D21E6" w14:textId="498F6415" w:rsidR="009D623F" w:rsidRPr="00CC33FE" w:rsidRDefault="006B0CF9" w:rsidP="0002279D">
            <w:pPr>
              <w:pStyle w:val="Tabulka-7"/>
              <w:cnfStyle w:val="000000000000" w:firstRow="0" w:lastRow="0" w:firstColumn="0" w:lastColumn="0" w:oddVBand="0" w:evenVBand="0" w:oddHBand="0" w:evenHBand="0" w:firstRowFirstColumn="0" w:firstRowLastColumn="0" w:lastRowFirstColumn="0" w:lastRowLastColumn="0"/>
            </w:pPr>
            <w:r w:rsidRPr="00CC33FE">
              <w:t>15</w:t>
            </w:r>
            <w:r w:rsidR="009D623F" w:rsidRPr="00CC33FE">
              <w:t>N</w:t>
            </w:r>
          </w:p>
        </w:tc>
        <w:tc>
          <w:tcPr>
            <w:tcW w:w="1964" w:type="dxa"/>
          </w:tcPr>
          <w:p w14:paraId="00AA2DF4" w14:textId="1282F15F" w:rsidR="009D623F" w:rsidRPr="00CC33FE" w:rsidRDefault="006B0CF9" w:rsidP="0002279D">
            <w:pPr>
              <w:pStyle w:val="Tabulka-7"/>
              <w:cnfStyle w:val="000000000000" w:firstRow="0" w:lastRow="0" w:firstColumn="0" w:lastColumn="0" w:oddVBand="0" w:evenVBand="0" w:oddHBand="0" w:evenHBand="0" w:firstRowFirstColumn="0" w:firstRowLastColumn="0" w:lastRowFirstColumn="0" w:lastRowLastColumn="0"/>
            </w:pPr>
            <w:r w:rsidRPr="00CC33FE">
              <w:t>2</w:t>
            </w:r>
            <w:r w:rsidR="00B94742" w:rsidRPr="00CC33FE">
              <w:t xml:space="preserve"> měsíce od zahájení stavebních prací (</w:t>
            </w:r>
            <w:r w:rsidR="00FA1285" w:rsidRPr="00CC33FE">
              <w:t xml:space="preserve">předpoklad </w:t>
            </w:r>
            <w:r w:rsidR="009D623F" w:rsidRPr="00CC33FE">
              <w:t>0</w:t>
            </w:r>
            <w:r w:rsidRPr="00CC33FE">
              <w:t>9</w:t>
            </w:r>
            <w:r w:rsidR="009D623F" w:rsidRPr="00CC33FE">
              <w:t xml:space="preserve"> až </w:t>
            </w:r>
            <w:r w:rsidRPr="00CC33FE">
              <w:t>10</w:t>
            </w:r>
            <w:r w:rsidR="009D623F" w:rsidRPr="00CC33FE">
              <w:t>/202</w:t>
            </w:r>
            <w:r w:rsidRPr="00CC33FE">
              <w:t>5</w:t>
            </w:r>
            <w:r w:rsidR="00B94742" w:rsidRPr="00CC33FE">
              <w:t>)</w:t>
            </w:r>
          </w:p>
        </w:tc>
      </w:tr>
      <w:tr w:rsidR="009D623F" w:rsidRPr="00CC33FE" w14:paraId="5EC8D477"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08AE9086" w14:textId="385C16AC" w:rsidR="009D623F" w:rsidRPr="00CC33FE" w:rsidRDefault="009D623F" w:rsidP="0002279D">
            <w:pPr>
              <w:pStyle w:val="Tabulka-7"/>
            </w:pPr>
            <w:r w:rsidRPr="00CC33FE">
              <w:t xml:space="preserve">Stavební postup </w:t>
            </w:r>
            <w:r w:rsidR="006B0CF9" w:rsidRPr="00CC33FE">
              <w:t>4</w:t>
            </w:r>
          </w:p>
        </w:tc>
        <w:tc>
          <w:tcPr>
            <w:tcW w:w="3073" w:type="dxa"/>
          </w:tcPr>
          <w:p w14:paraId="2BEB0F47" w14:textId="14AAFD9C" w:rsidR="009D623F" w:rsidRPr="00CC33FE" w:rsidRDefault="006B0CF9" w:rsidP="0002279D">
            <w:pPr>
              <w:pStyle w:val="Tabulka-7"/>
              <w:cnfStyle w:val="000000000000" w:firstRow="0" w:lastRow="0" w:firstColumn="0" w:lastColumn="0" w:oddVBand="0" w:evenVBand="0" w:oddHBand="0" w:evenHBand="0" w:firstRowFirstColumn="0" w:firstRowLastColumn="0" w:lastRowFirstColumn="0" w:lastRowLastColumn="0"/>
            </w:pPr>
            <w:r w:rsidRPr="00CC33FE">
              <w:t>Dokončovací práce</w:t>
            </w:r>
          </w:p>
        </w:tc>
        <w:tc>
          <w:tcPr>
            <w:tcW w:w="1694" w:type="dxa"/>
          </w:tcPr>
          <w:p w14:paraId="73B5E786" w14:textId="07FE6A46" w:rsidR="009D623F" w:rsidRPr="00CC33FE" w:rsidRDefault="006B0CF9" w:rsidP="0002279D">
            <w:pPr>
              <w:pStyle w:val="Tabulka-7"/>
              <w:cnfStyle w:val="000000000000" w:firstRow="0" w:lastRow="0" w:firstColumn="0" w:lastColumn="0" w:oddVBand="0" w:evenVBand="0" w:oddHBand="0" w:evenHBand="0" w:firstRowFirstColumn="0" w:firstRowLastColumn="0" w:lastRowFirstColumn="0" w:lastRowLastColumn="0"/>
              <w:rPr>
                <w:bCs/>
              </w:rPr>
            </w:pPr>
            <w:r w:rsidRPr="00CC33FE">
              <w:rPr>
                <w:bCs/>
              </w:rPr>
              <w:t>Bez výluk (15 dní)</w:t>
            </w:r>
          </w:p>
        </w:tc>
        <w:tc>
          <w:tcPr>
            <w:tcW w:w="1964" w:type="dxa"/>
          </w:tcPr>
          <w:p w14:paraId="2480083D" w14:textId="1FF69CB9" w:rsidR="009D623F" w:rsidRPr="00CC33FE" w:rsidRDefault="00756154" w:rsidP="00FA1285">
            <w:pPr>
              <w:pStyle w:val="Tabulka-7"/>
              <w:cnfStyle w:val="000000000000" w:firstRow="0" w:lastRow="0" w:firstColumn="0" w:lastColumn="0" w:oddVBand="0" w:evenVBand="0" w:oddHBand="0" w:evenHBand="0" w:firstRowFirstColumn="0" w:firstRowLastColumn="0" w:lastRowFirstColumn="0" w:lastRowLastColumn="0"/>
            </w:pPr>
            <w:bookmarkStart w:id="60" w:name="_Hlk181270993"/>
            <w:r>
              <w:t>6</w:t>
            </w:r>
            <w:r w:rsidR="00FA1285" w:rsidRPr="00CC33FE">
              <w:t xml:space="preserve"> měsíců od zahájení stavebních prací  </w:t>
            </w:r>
            <w:r w:rsidR="00B94742" w:rsidRPr="00CC33FE">
              <w:t>(</w:t>
            </w:r>
            <w:r w:rsidR="00FA1285" w:rsidRPr="00CC33FE">
              <w:t xml:space="preserve">předpoklad </w:t>
            </w:r>
            <w:r w:rsidR="006B0CF9" w:rsidRPr="00CC33FE">
              <w:t>11</w:t>
            </w:r>
            <w:r w:rsidR="009D623F" w:rsidRPr="00CC33FE">
              <w:t xml:space="preserve"> až </w:t>
            </w:r>
            <w:r w:rsidR="006B0CF9" w:rsidRPr="00CC33FE">
              <w:t>12</w:t>
            </w:r>
            <w:r w:rsidR="009D623F" w:rsidRPr="00CC33FE">
              <w:t>/202</w:t>
            </w:r>
            <w:r w:rsidR="006B0CF9" w:rsidRPr="00CC33FE">
              <w:t>5</w:t>
            </w:r>
            <w:bookmarkEnd w:id="60"/>
          </w:p>
        </w:tc>
      </w:tr>
      <w:tr w:rsidR="009D623F" w:rsidRPr="00CC33FE" w14:paraId="4CC7BAE6"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598BBDEF" w14:textId="77777777" w:rsidR="009D623F" w:rsidRPr="00CC33FE" w:rsidRDefault="009D623F" w:rsidP="0002279D">
            <w:pPr>
              <w:pStyle w:val="Tabulka-7"/>
            </w:pPr>
            <w:r w:rsidRPr="00CC33FE">
              <w:t>Dokončení stavebních prací</w:t>
            </w:r>
          </w:p>
        </w:tc>
        <w:tc>
          <w:tcPr>
            <w:tcW w:w="3073" w:type="dxa"/>
          </w:tcPr>
          <w:p w14:paraId="61025875" w14:textId="77777777" w:rsidR="009D623F" w:rsidRPr="00CC33FE" w:rsidDel="00055752"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32086A27" w14:textId="77777777" w:rsidR="009D623F" w:rsidRPr="00CC33FE"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7DD385B" w14:textId="377519F1" w:rsidR="009D623F" w:rsidRPr="00CC33FE" w:rsidDel="00055752" w:rsidRDefault="00756154" w:rsidP="0002279D">
            <w:pPr>
              <w:pStyle w:val="Tabulka-7"/>
              <w:cnfStyle w:val="000000000000" w:firstRow="0" w:lastRow="0" w:firstColumn="0" w:lastColumn="0" w:oddVBand="0" w:evenVBand="0" w:oddHBand="0" w:evenHBand="0" w:firstRowFirstColumn="0" w:firstRowLastColumn="0" w:lastRowFirstColumn="0" w:lastRowLastColumn="0"/>
            </w:pPr>
            <w:r>
              <w:t>6</w:t>
            </w:r>
            <w:r w:rsidR="009D623F" w:rsidRPr="00CC33FE">
              <w:t xml:space="preserve"> měsíců od zahájení </w:t>
            </w:r>
            <w:r w:rsidR="00B94742" w:rsidRPr="00CC33FE">
              <w:t xml:space="preserve">stavebních prací </w:t>
            </w:r>
          </w:p>
        </w:tc>
      </w:tr>
      <w:tr w:rsidR="009D623F" w:rsidRPr="00CC33FE" w14:paraId="2A6C5C67"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2559DA1B" w14:textId="6D751D7A" w:rsidR="009D623F" w:rsidRPr="00CC33FE" w:rsidRDefault="00756154" w:rsidP="0002279D">
            <w:pPr>
              <w:pStyle w:val="Tabulka-7"/>
            </w:pPr>
            <w:r>
              <w:t>Dokončení díla</w:t>
            </w:r>
          </w:p>
        </w:tc>
        <w:tc>
          <w:tcPr>
            <w:tcW w:w="3073" w:type="dxa"/>
          </w:tcPr>
          <w:p w14:paraId="0310FB67" w14:textId="2F84F192" w:rsidR="009D623F" w:rsidRPr="00CC33FE" w:rsidRDefault="00756154" w:rsidP="0002279D">
            <w:pPr>
              <w:pStyle w:val="Tabulka-7"/>
              <w:cnfStyle w:val="000000000000" w:firstRow="0" w:lastRow="0" w:firstColumn="0" w:lastColumn="0" w:oddVBand="0" w:evenVBand="0" w:oddHBand="0" w:evenHBand="0" w:firstRowFirstColumn="0" w:firstRowLastColumn="0" w:lastRowFirstColumn="0" w:lastRowLastColumn="0"/>
            </w:pPr>
            <w:r>
              <w:t xml:space="preserve">SO 98-98 - </w:t>
            </w:r>
            <w:r w:rsidR="009D623F" w:rsidRPr="00CC33FE">
              <w:t>DSPS</w:t>
            </w:r>
          </w:p>
        </w:tc>
        <w:tc>
          <w:tcPr>
            <w:tcW w:w="1694" w:type="dxa"/>
          </w:tcPr>
          <w:p w14:paraId="3D895DBC" w14:textId="5E41761D" w:rsidR="009D623F" w:rsidRPr="00CC33FE"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59DDBB6E" w14:textId="267E7549" w:rsidR="009D623F" w:rsidRPr="00CC33FE" w:rsidRDefault="00756154" w:rsidP="0002279D">
            <w:pPr>
              <w:pStyle w:val="Tabulka-7"/>
              <w:cnfStyle w:val="000000000000" w:firstRow="0" w:lastRow="0" w:firstColumn="0" w:lastColumn="0" w:oddVBand="0" w:evenVBand="0" w:oddHBand="0" w:evenHBand="0" w:firstRowFirstColumn="0" w:firstRowLastColumn="0" w:lastRowFirstColumn="0" w:lastRowLastColumn="0"/>
            </w:pPr>
            <w:r w:rsidRPr="00CC33FE">
              <w:t>1</w:t>
            </w:r>
            <w:r>
              <w:t>2</w:t>
            </w:r>
            <w:r w:rsidRPr="00CC33FE">
              <w:t xml:space="preserve"> měsíců od zahájení stavebních prací (viz smlouva)*</w:t>
            </w:r>
          </w:p>
        </w:tc>
      </w:tr>
    </w:tbl>
    <w:p w14:paraId="5555C0EB" w14:textId="77777777" w:rsidR="009D623F" w:rsidRPr="00CC33FE" w:rsidRDefault="009D623F" w:rsidP="00DF7BAA">
      <w:pPr>
        <w:pStyle w:val="Textbezslovn"/>
      </w:pPr>
    </w:p>
    <w:p w14:paraId="55D6DC00" w14:textId="77777777" w:rsidR="00DF7BAA" w:rsidRDefault="00DF7BAA" w:rsidP="00DF7BAA">
      <w:pPr>
        <w:pStyle w:val="Textbezslovn"/>
      </w:pPr>
      <w:r w:rsidRPr="00CC33FE">
        <w:t>*) Datum ukončení stavby je závislé na termínu zahájení stavebních prací</w:t>
      </w:r>
    </w:p>
    <w:p w14:paraId="3918FA07" w14:textId="77777777" w:rsidR="00DF7BAA" w:rsidRDefault="00DF7BAA" w:rsidP="00DF7BAA">
      <w:pPr>
        <w:pStyle w:val="Nadpis2-1"/>
      </w:pPr>
      <w:bookmarkStart w:id="61" w:name="_Toc6410461"/>
      <w:bookmarkStart w:id="62" w:name="_Toc178335177"/>
      <w:r w:rsidRPr="00EC2E51">
        <w:t>SOUVISEJÍCÍ</w:t>
      </w:r>
      <w:r>
        <w:t xml:space="preserve"> DOKUMENTY A PŘEDPISY</w:t>
      </w:r>
      <w:bookmarkEnd w:id="61"/>
      <w:bookmarkEnd w:id="62"/>
    </w:p>
    <w:p w14:paraId="0E3CA8EA"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828C404" w14:textId="77777777" w:rsidR="001A0C5D" w:rsidRDefault="001A0C5D" w:rsidP="001A0C5D">
      <w:pPr>
        <w:pStyle w:val="Text2-1"/>
      </w:pPr>
      <w:r w:rsidRPr="0035135E">
        <w:t>Technické požadavky na výrobky, zařízení a technologie pro ŽDC</w:t>
      </w:r>
      <w:r>
        <w:t xml:space="preserve"> (dle směrnic SŽDC č. 34 a č. 67 jsou uvedeny na webových stránkách:</w:t>
      </w:r>
    </w:p>
    <w:p w14:paraId="5EF4B155" w14:textId="77777777" w:rsidR="001A0C5D" w:rsidRDefault="001A0C5D" w:rsidP="001A0C5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6C43E896" w14:textId="77777777" w:rsidR="00024EF0" w:rsidRDefault="00024EF0" w:rsidP="00024EF0">
      <w:pPr>
        <w:pStyle w:val="Text2-1"/>
      </w:pPr>
      <w:r w:rsidRPr="007D016E">
        <w:lastRenderedPageBreak/>
        <w:t>Objednatel umožňuje Zhotoviteli přístup ke</w:t>
      </w:r>
      <w:r>
        <w:t xml:space="preserve"> svým vnitřním dokumentům a předpisům a typové dokumentaci na webových stránkách: </w:t>
      </w:r>
    </w:p>
    <w:p w14:paraId="043EB31D"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746A134F"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473AB3F"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47D58F2"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57C9F336"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79843A67" w14:textId="77777777" w:rsidR="009C4EEA" w:rsidRPr="007D016E" w:rsidRDefault="009C4EEA" w:rsidP="009C4EEA">
      <w:pPr>
        <w:pStyle w:val="Textbezslovn"/>
        <w:keepNext/>
        <w:spacing w:after="0"/>
      </w:pPr>
      <w:r>
        <w:t>Jeremenkova 103/23</w:t>
      </w:r>
    </w:p>
    <w:p w14:paraId="60C16ED0" w14:textId="77777777" w:rsidR="009C4EEA" w:rsidRDefault="009C4EEA" w:rsidP="009C4EEA">
      <w:pPr>
        <w:pStyle w:val="Textbezslovn"/>
      </w:pPr>
      <w:r w:rsidRPr="007D016E">
        <w:t>77</w:t>
      </w:r>
      <w:r>
        <w:t>9 00</w:t>
      </w:r>
      <w:r w:rsidRPr="007D016E">
        <w:t xml:space="preserve"> </w:t>
      </w:r>
      <w:r w:rsidRPr="00BA22D4">
        <w:t>Olomouc</w:t>
      </w:r>
    </w:p>
    <w:p w14:paraId="77C502E4"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5C0CE328"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57358F5" w14:textId="77777777" w:rsidR="009C4EEA" w:rsidRDefault="009C4EEA" w:rsidP="009C4EEA">
      <w:pPr>
        <w:pStyle w:val="Textbezslovn"/>
      </w:pPr>
      <w:r>
        <w:t xml:space="preserve">Ceníky: </w:t>
      </w:r>
      <w:r w:rsidRPr="00E64846">
        <w:t>https://typdok.tudc.cz/</w:t>
      </w:r>
    </w:p>
    <w:p w14:paraId="6528B0A1" w14:textId="77777777" w:rsidR="00DF7BAA" w:rsidRDefault="00DF7BAA" w:rsidP="00DF7BAA">
      <w:pPr>
        <w:pStyle w:val="Nadpis2-1"/>
      </w:pPr>
      <w:bookmarkStart w:id="63" w:name="_Toc6410462"/>
      <w:bookmarkStart w:id="64" w:name="_Toc178335178"/>
      <w:r>
        <w:t>PŘÍLOHY</w:t>
      </w:r>
      <w:bookmarkEnd w:id="63"/>
      <w:bookmarkEnd w:id="64"/>
    </w:p>
    <w:p w14:paraId="19E714C4" w14:textId="21DE176B" w:rsidR="00F66DA9" w:rsidRDefault="00F66DA9" w:rsidP="00F66DA9">
      <w:pPr>
        <w:pStyle w:val="Text2-1"/>
      </w:pPr>
      <w:bookmarkStart w:id="65" w:name="_Ref92267992"/>
      <w:bookmarkStart w:id="66" w:name="_Ref104882684"/>
      <w:r w:rsidRPr="00CC33FE">
        <w:t>Dopis Ředitele O13, čj. 168954/2021-SŽ-GŘ-O13, Zajištění prostorové polohy na</w:t>
      </w:r>
      <w:r w:rsidR="00A45614">
        <w:t> </w:t>
      </w:r>
      <w:r w:rsidRPr="00CC33FE">
        <w:t xml:space="preserve">neelektrizovaných tratích SŽ, ze dne </w:t>
      </w:r>
      <w:r w:rsidR="00A45614">
        <w:t>0</w:t>
      </w:r>
      <w:r w:rsidRPr="00CC33FE">
        <w:t>7.12.2021, včetně přílohy k dopisu č. 2</w:t>
      </w:r>
      <w:bookmarkEnd w:id="4"/>
      <w:bookmarkEnd w:id="5"/>
      <w:bookmarkEnd w:id="6"/>
      <w:bookmarkEnd w:id="7"/>
      <w:bookmarkEnd w:id="8"/>
      <w:bookmarkEnd w:id="65"/>
      <w:bookmarkEnd w:id="66"/>
    </w:p>
    <w:p w14:paraId="3126C78F" w14:textId="5507CBE0" w:rsidR="005208EA" w:rsidRDefault="005208EA" w:rsidP="00F66DA9">
      <w:pPr>
        <w:pStyle w:val="Text2-1"/>
      </w:pPr>
      <w:bookmarkStart w:id="67" w:name="_Ref178331495"/>
      <w:r w:rsidRPr="001E1C0B">
        <w:t>Smlouva o smlouvě budoucí,  uzavřená mezi Obcí Bransouze a S</w:t>
      </w:r>
      <w:r>
        <w:t>Ž</w:t>
      </w:r>
      <w:r w:rsidRPr="001E1C0B">
        <w:t>, č. E617-S-4646/2021 ze dne 28.11.2021</w:t>
      </w:r>
      <w:bookmarkEnd w:id="67"/>
    </w:p>
    <w:p w14:paraId="272530A9" w14:textId="4B090808" w:rsidR="00A45614" w:rsidRPr="00CC33FE" w:rsidRDefault="00A45614" w:rsidP="00707A5D">
      <w:pPr>
        <w:pStyle w:val="Text2-1"/>
      </w:pPr>
      <w:bookmarkStart w:id="68" w:name="_Ref169532562"/>
      <w:r w:rsidRPr="003B6423">
        <w:t>Po</w:t>
      </w:r>
      <w:bookmarkEnd w:id="68"/>
      <w:r w:rsidRPr="003B6423">
        <w:t>žadavky na přejezdech VZOR-příloha</w:t>
      </w:r>
    </w:p>
    <w:sectPr w:rsidR="00A45614" w:rsidRPr="00CC33FE"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1D0B4" w14:textId="77777777" w:rsidR="00E95F85" w:rsidRDefault="00E95F85" w:rsidP="00962258">
      <w:pPr>
        <w:spacing w:after="0" w:line="240" w:lineRule="auto"/>
      </w:pPr>
      <w:r>
        <w:separator/>
      </w:r>
    </w:p>
  </w:endnote>
  <w:endnote w:type="continuationSeparator" w:id="0">
    <w:p w14:paraId="5F113896" w14:textId="77777777" w:rsidR="00E95F85" w:rsidRDefault="00E95F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Nanum Brush Script"/>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B0B23" w:rsidRPr="003462EB" w14:paraId="5263FCA3" w14:textId="77777777" w:rsidTr="00614E71">
      <w:tc>
        <w:tcPr>
          <w:tcW w:w="993" w:type="dxa"/>
          <w:tcMar>
            <w:left w:w="0" w:type="dxa"/>
            <w:right w:w="0" w:type="dxa"/>
          </w:tcMar>
          <w:vAlign w:val="bottom"/>
        </w:tcPr>
        <w:p w14:paraId="2B4D9CC6" w14:textId="10AA2E2E" w:rsidR="00AB0B23" w:rsidRPr="00B8518B" w:rsidRDefault="00AB0B2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2584">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2584">
            <w:rPr>
              <w:rStyle w:val="slostrnky"/>
              <w:noProof/>
            </w:rPr>
            <w:t>12</w:t>
          </w:r>
          <w:r w:rsidRPr="00B8518B">
            <w:rPr>
              <w:rStyle w:val="slostrnky"/>
            </w:rPr>
            <w:fldChar w:fldCharType="end"/>
          </w:r>
        </w:p>
      </w:tc>
      <w:tc>
        <w:tcPr>
          <w:tcW w:w="7739" w:type="dxa"/>
          <w:vAlign w:val="bottom"/>
        </w:tcPr>
        <w:p w14:paraId="77E97615" w14:textId="6444E320" w:rsidR="00AB0B23" w:rsidRPr="003462EB" w:rsidRDefault="00875325" w:rsidP="00D14CB4">
          <w:pPr>
            <w:pStyle w:val="Zpatvlevo"/>
          </w:pPr>
          <w:r>
            <w:fldChar w:fldCharType="begin"/>
          </w:r>
          <w:r>
            <w:rPr>
              <w:szCs w:val="18"/>
            </w:rPr>
            <w:instrText xml:space="preserve"> STYLEREF  _Název_akce  \* MERGEFORMAT </w:instrText>
          </w:r>
          <w:r>
            <w:fldChar w:fldCharType="separate"/>
          </w:r>
          <w:r w:rsidR="00116E9C" w:rsidRPr="00116E9C">
            <w:rPr>
              <w:noProof/>
            </w:rPr>
            <w:t>Soubor</w:t>
          </w:r>
          <w:r w:rsidR="00116E9C">
            <w:rPr>
              <w:noProof/>
              <w:szCs w:val="18"/>
            </w:rPr>
            <w:t xml:space="preserve"> staveb:</w:t>
          </w:r>
          <w:r w:rsidR="00116E9C">
            <w:rPr>
              <w:noProof/>
              <w:szCs w:val="18"/>
            </w:rPr>
            <w:br/>
            <w:t>1) Rekonstrukce přejezdu P3664 v km 178,86 na trati Brno - Jihlava</w:t>
          </w:r>
          <w:r w:rsidR="00116E9C">
            <w:rPr>
              <w:noProof/>
              <w:szCs w:val="18"/>
            </w:rPr>
            <w:br/>
            <w:t>2) Doplnění počítačů náprav na sudém zhlaví v žst. Bransouze</w:t>
          </w:r>
          <w:r w:rsidR="00116E9C">
            <w:rPr>
              <w:noProof/>
              <w:szCs w:val="18"/>
            </w:rPr>
            <w:cr/>
          </w:r>
          <w:r>
            <w:rPr>
              <w:noProof/>
              <w:sz w:val="20"/>
            </w:rPr>
            <w:fldChar w:fldCharType="end"/>
          </w:r>
          <w:r w:rsidR="00AB0B23">
            <w:t>Příloha č. 2 c), Zvláštní</w:t>
          </w:r>
          <w:r w:rsidR="00AB0B23" w:rsidRPr="003462EB">
            <w:t xml:space="preserve"> technické podmínky</w:t>
          </w:r>
          <w:r w:rsidR="00AB0B23">
            <w:t xml:space="preserve"> - Zhotovení stavby </w:t>
          </w:r>
        </w:p>
      </w:tc>
    </w:tr>
  </w:tbl>
  <w:p w14:paraId="60DFE08A" w14:textId="77777777" w:rsidR="00AB0B23" w:rsidRPr="00614E71" w:rsidRDefault="00AB0B2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B0B23" w:rsidRPr="009E09BE" w14:paraId="54FBAC20" w14:textId="77777777" w:rsidTr="00614E71">
      <w:tc>
        <w:tcPr>
          <w:tcW w:w="7797" w:type="dxa"/>
          <w:tcMar>
            <w:left w:w="0" w:type="dxa"/>
            <w:right w:w="0" w:type="dxa"/>
          </w:tcMar>
          <w:vAlign w:val="bottom"/>
        </w:tcPr>
        <w:p w14:paraId="05A1AF60" w14:textId="22E531D1" w:rsidR="00AB0B23" w:rsidRPr="003462EB" w:rsidRDefault="00875325" w:rsidP="00C719C0">
          <w:pPr>
            <w:pStyle w:val="Zpatvpravo"/>
            <w:rPr>
              <w:rStyle w:val="slostrnky"/>
              <w:b w:val="0"/>
              <w:color w:val="auto"/>
              <w:sz w:val="12"/>
            </w:rPr>
          </w:pPr>
          <w:r>
            <w:fldChar w:fldCharType="begin"/>
          </w:r>
          <w:r>
            <w:rPr>
              <w:szCs w:val="18"/>
            </w:rPr>
            <w:instrText xml:space="preserve"> STYLEREF  _Název_akce  \* MERGEFORMAT </w:instrText>
          </w:r>
          <w:r>
            <w:fldChar w:fldCharType="separate"/>
          </w:r>
          <w:r w:rsidR="00116E9C" w:rsidRPr="00116E9C">
            <w:rPr>
              <w:noProof/>
            </w:rPr>
            <w:t>Soubor</w:t>
          </w:r>
          <w:r w:rsidR="00116E9C">
            <w:rPr>
              <w:noProof/>
              <w:szCs w:val="18"/>
            </w:rPr>
            <w:t xml:space="preserve"> staveb:</w:t>
          </w:r>
          <w:r w:rsidR="00116E9C">
            <w:rPr>
              <w:noProof/>
              <w:szCs w:val="18"/>
            </w:rPr>
            <w:br/>
            <w:t>1) Rekonstrukce přejezdu P3664 v km 178,86 na trati Brno - Jihlava</w:t>
          </w:r>
          <w:r w:rsidR="00116E9C">
            <w:rPr>
              <w:noProof/>
              <w:szCs w:val="18"/>
            </w:rPr>
            <w:br/>
            <w:t>2) Doplnění počítačů náprav na sudém zhlaví v žst. Bransouze</w:t>
          </w:r>
          <w:r w:rsidR="00116E9C">
            <w:rPr>
              <w:noProof/>
              <w:szCs w:val="18"/>
            </w:rPr>
            <w:cr/>
          </w:r>
          <w:r>
            <w:rPr>
              <w:noProof/>
              <w:sz w:val="20"/>
            </w:rPr>
            <w:fldChar w:fldCharType="end"/>
          </w:r>
          <w:r w:rsidR="00AB0B23">
            <w:t>Příloha č. 2 c), Zvláštní</w:t>
          </w:r>
          <w:r w:rsidR="00AB0B23" w:rsidRPr="003462EB">
            <w:t xml:space="preserve"> technické podmínky</w:t>
          </w:r>
          <w:r w:rsidR="00AB0B23">
            <w:t xml:space="preserve"> - Zhotovení stavby</w:t>
          </w:r>
        </w:p>
      </w:tc>
      <w:tc>
        <w:tcPr>
          <w:tcW w:w="935" w:type="dxa"/>
          <w:vAlign w:val="bottom"/>
        </w:tcPr>
        <w:p w14:paraId="26D1AD8C" w14:textId="740C5BEE" w:rsidR="00AB0B23" w:rsidRPr="009E09BE" w:rsidRDefault="00AB0B2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82584">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2584">
            <w:rPr>
              <w:rStyle w:val="slostrnky"/>
              <w:noProof/>
            </w:rPr>
            <w:t>12</w:t>
          </w:r>
          <w:r w:rsidRPr="00B8518B">
            <w:rPr>
              <w:rStyle w:val="slostrnky"/>
            </w:rPr>
            <w:fldChar w:fldCharType="end"/>
          </w:r>
        </w:p>
      </w:tc>
    </w:tr>
  </w:tbl>
  <w:p w14:paraId="5607206A" w14:textId="77777777" w:rsidR="00AB0B23" w:rsidRPr="00B8518B" w:rsidRDefault="00AB0B2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C5B9B" w14:textId="77777777" w:rsidR="00AB0B23" w:rsidRPr="00B8518B" w:rsidRDefault="00AB0B23" w:rsidP="00460660">
    <w:pPr>
      <w:pStyle w:val="Zpat"/>
      <w:rPr>
        <w:sz w:val="2"/>
        <w:szCs w:val="2"/>
      </w:rPr>
    </w:pPr>
  </w:p>
  <w:p w14:paraId="26930C26" w14:textId="77777777" w:rsidR="00AB0B23" w:rsidRDefault="00AB0B23" w:rsidP="00757290">
    <w:pPr>
      <w:pStyle w:val="Zpatvlevo"/>
      <w:rPr>
        <w:rFonts w:cs="Calibri"/>
        <w:szCs w:val="12"/>
      </w:rPr>
    </w:pPr>
  </w:p>
  <w:p w14:paraId="7245C22E" w14:textId="77777777" w:rsidR="00AB0B23" w:rsidRPr="00460660" w:rsidRDefault="00AB0B2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0FB38" w14:textId="77777777" w:rsidR="00E95F85" w:rsidRDefault="00E95F85" w:rsidP="00962258">
      <w:pPr>
        <w:spacing w:after="0" w:line="240" w:lineRule="auto"/>
      </w:pPr>
      <w:r>
        <w:separator/>
      </w:r>
    </w:p>
  </w:footnote>
  <w:footnote w:type="continuationSeparator" w:id="0">
    <w:p w14:paraId="0BC7BA34" w14:textId="77777777" w:rsidR="00E95F85" w:rsidRDefault="00E95F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0B23" w14:paraId="3ED3AB7C" w14:textId="77777777" w:rsidTr="00B22106">
      <w:trPr>
        <w:trHeight w:hRule="exact" w:val="936"/>
      </w:trPr>
      <w:tc>
        <w:tcPr>
          <w:tcW w:w="1361" w:type="dxa"/>
          <w:tcMar>
            <w:left w:w="0" w:type="dxa"/>
            <w:right w:w="0" w:type="dxa"/>
          </w:tcMar>
        </w:tcPr>
        <w:p w14:paraId="6811E3D6" w14:textId="77777777" w:rsidR="00AB0B23" w:rsidRPr="00B8518B" w:rsidRDefault="00AB0B23" w:rsidP="00FC6389">
          <w:pPr>
            <w:pStyle w:val="Zpat"/>
            <w:rPr>
              <w:rStyle w:val="slostrnky"/>
            </w:rPr>
          </w:pPr>
        </w:p>
      </w:tc>
      <w:tc>
        <w:tcPr>
          <w:tcW w:w="3458" w:type="dxa"/>
          <w:shd w:val="clear" w:color="auto" w:fill="auto"/>
          <w:tcMar>
            <w:left w:w="0" w:type="dxa"/>
            <w:right w:w="0" w:type="dxa"/>
          </w:tcMar>
        </w:tcPr>
        <w:p w14:paraId="115E7817" w14:textId="77777777" w:rsidR="00AB0B23" w:rsidRDefault="00AB0B23" w:rsidP="00FC6389">
          <w:pPr>
            <w:pStyle w:val="Zpat"/>
          </w:pPr>
          <w:r>
            <w:rPr>
              <w:noProof/>
              <w:lang w:eastAsia="cs-CZ"/>
            </w:rPr>
            <w:drawing>
              <wp:anchor distT="0" distB="0" distL="114300" distR="114300" simplePos="0" relativeHeight="251674624" behindDoc="0" locked="1" layoutInCell="1" allowOverlap="1" wp14:anchorId="1B4B2F44" wp14:editId="2E61057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31BAAE" w14:textId="77777777" w:rsidR="00AB0B23" w:rsidRPr="00D6163D" w:rsidRDefault="00AB0B23" w:rsidP="00FC6389">
          <w:pPr>
            <w:pStyle w:val="Druhdokumentu"/>
          </w:pPr>
        </w:p>
      </w:tc>
    </w:tr>
    <w:tr w:rsidR="00AB0B23" w14:paraId="7DD0251F" w14:textId="77777777" w:rsidTr="00B22106">
      <w:trPr>
        <w:trHeight w:hRule="exact" w:val="936"/>
      </w:trPr>
      <w:tc>
        <w:tcPr>
          <w:tcW w:w="1361" w:type="dxa"/>
          <w:tcMar>
            <w:left w:w="0" w:type="dxa"/>
            <w:right w:w="0" w:type="dxa"/>
          </w:tcMar>
        </w:tcPr>
        <w:p w14:paraId="59667AB4" w14:textId="77777777" w:rsidR="00AB0B23" w:rsidRPr="00B8518B" w:rsidRDefault="00AB0B23" w:rsidP="00FC6389">
          <w:pPr>
            <w:pStyle w:val="Zpat"/>
            <w:rPr>
              <w:rStyle w:val="slostrnky"/>
            </w:rPr>
          </w:pPr>
        </w:p>
      </w:tc>
      <w:tc>
        <w:tcPr>
          <w:tcW w:w="3458" w:type="dxa"/>
          <w:shd w:val="clear" w:color="auto" w:fill="auto"/>
          <w:tcMar>
            <w:left w:w="0" w:type="dxa"/>
            <w:right w:w="0" w:type="dxa"/>
          </w:tcMar>
        </w:tcPr>
        <w:p w14:paraId="4B7E303E" w14:textId="77777777" w:rsidR="00AB0B23" w:rsidRDefault="00AB0B23" w:rsidP="00FC6389">
          <w:pPr>
            <w:pStyle w:val="Zpat"/>
          </w:pPr>
        </w:p>
      </w:tc>
      <w:tc>
        <w:tcPr>
          <w:tcW w:w="5756" w:type="dxa"/>
          <w:shd w:val="clear" w:color="auto" w:fill="auto"/>
          <w:tcMar>
            <w:left w:w="0" w:type="dxa"/>
            <w:right w:w="0" w:type="dxa"/>
          </w:tcMar>
        </w:tcPr>
        <w:p w14:paraId="430DA718" w14:textId="77777777" w:rsidR="00AB0B23" w:rsidRPr="00D6163D" w:rsidRDefault="00AB0B23" w:rsidP="00FC6389">
          <w:pPr>
            <w:pStyle w:val="Druhdokumentu"/>
          </w:pPr>
        </w:p>
      </w:tc>
    </w:tr>
  </w:tbl>
  <w:p w14:paraId="352D1B8F" w14:textId="77777777" w:rsidR="00AB0B23" w:rsidRPr="00D6163D" w:rsidRDefault="00AB0B23" w:rsidP="00FC6389">
    <w:pPr>
      <w:pStyle w:val="Zhlav"/>
      <w:rPr>
        <w:sz w:val="8"/>
        <w:szCs w:val="8"/>
      </w:rPr>
    </w:pPr>
  </w:p>
  <w:p w14:paraId="1E871C2F" w14:textId="77777777" w:rsidR="00AB0B23" w:rsidRPr="00460660" w:rsidRDefault="00AB0B2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AC09F4"/>
    <w:multiLevelType w:val="hybridMultilevel"/>
    <w:tmpl w:val="C43814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2E75699"/>
    <w:multiLevelType w:val="hybridMultilevel"/>
    <w:tmpl w:val="E6A26CEC"/>
    <w:lvl w:ilvl="0" w:tplc="3642DB6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1E043A7"/>
    <w:multiLevelType w:val="hybridMultilevel"/>
    <w:tmpl w:val="5790AC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982EB1"/>
    <w:multiLevelType w:val="hybridMultilevel"/>
    <w:tmpl w:val="12AA8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6970399">
    <w:abstractNumId w:val="7"/>
  </w:num>
  <w:num w:numId="2" w16cid:durableId="1401364887">
    <w:abstractNumId w:val="5"/>
  </w:num>
  <w:num w:numId="3" w16cid:durableId="423232194">
    <w:abstractNumId w:val="2"/>
  </w:num>
  <w:num w:numId="4" w16cid:durableId="1295212904">
    <w:abstractNumId w:val="8"/>
  </w:num>
  <w:num w:numId="5" w16cid:durableId="199511059">
    <w:abstractNumId w:val="11"/>
  </w:num>
  <w:num w:numId="6" w16cid:durableId="1665156907">
    <w:abstractNumId w:val="4"/>
  </w:num>
  <w:num w:numId="7" w16cid:durableId="19384417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6064787">
    <w:abstractNumId w:val="13"/>
  </w:num>
  <w:num w:numId="9" w16cid:durableId="18496358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7174146">
    <w:abstractNumId w:val="0"/>
  </w:num>
  <w:num w:numId="11" w16cid:durableId="296617374">
    <w:abstractNumId w:val="8"/>
  </w:num>
  <w:num w:numId="12" w16cid:durableId="1205675643">
    <w:abstractNumId w:val="11"/>
  </w:num>
  <w:num w:numId="13" w16cid:durableId="351493841">
    <w:abstractNumId w:val="12"/>
  </w:num>
  <w:num w:numId="14" w16cid:durableId="1340431231">
    <w:abstractNumId w:val="1"/>
  </w:num>
  <w:num w:numId="15" w16cid:durableId="1832670978">
    <w:abstractNumId w:val="4"/>
  </w:num>
  <w:num w:numId="16" w16cid:durableId="1634407618">
    <w:abstractNumId w:val="13"/>
  </w:num>
  <w:num w:numId="17" w16cid:durableId="1818103951">
    <w:abstractNumId w:val="13"/>
  </w:num>
  <w:num w:numId="18" w16cid:durableId="251620506">
    <w:abstractNumId w:val="13"/>
  </w:num>
  <w:num w:numId="19" w16cid:durableId="652098335">
    <w:abstractNumId w:val="6"/>
  </w:num>
  <w:num w:numId="20" w16cid:durableId="1186213712">
    <w:abstractNumId w:val="9"/>
  </w:num>
  <w:num w:numId="21" w16cid:durableId="1910114732">
    <w:abstractNumId w:val="11"/>
    <w:lvlOverride w:ilvl="0">
      <w:startOverride w:val="1"/>
    </w:lvlOverride>
  </w:num>
  <w:num w:numId="22" w16cid:durableId="2113739950">
    <w:abstractNumId w:val="10"/>
  </w:num>
  <w:num w:numId="23" w16cid:durableId="467624914">
    <w:abstractNumId w:val="3"/>
  </w:num>
  <w:num w:numId="24" w16cid:durableId="653798980">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C90"/>
    <w:rsid w:val="00002F26"/>
    <w:rsid w:val="00005B8A"/>
    <w:rsid w:val="00005BDD"/>
    <w:rsid w:val="0001145D"/>
    <w:rsid w:val="00011E7F"/>
    <w:rsid w:val="00012EC4"/>
    <w:rsid w:val="00013877"/>
    <w:rsid w:val="000145C8"/>
    <w:rsid w:val="00016F90"/>
    <w:rsid w:val="0001744E"/>
    <w:rsid w:val="00017F3C"/>
    <w:rsid w:val="00021C3A"/>
    <w:rsid w:val="00021D3A"/>
    <w:rsid w:val="0002279D"/>
    <w:rsid w:val="00022FA5"/>
    <w:rsid w:val="00024EF0"/>
    <w:rsid w:val="00031D7C"/>
    <w:rsid w:val="00037612"/>
    <w:rsid w:val="00041EC8"/>
    <w:rsid w:val="000443E4"/>
    <w:rsid w:val="00045576"/>
    <w:rsid w:val="00046F05"/>
    <w:rsid w:val="00050A8E"/>
    <w:rsid w:val="0005496A"/>
    <w:rsid w:val="00054FC6"/>
    <w:rsid w:val="000619E9"/>
    <w:rsid w:val="0006465A"/>
    <w:rsid w:val="00065329"/>
    <w:rsid w:val="0006588D"/>
    <w:rsid w:val="0006796D"/>
    <w:rsid w:val="00067A5E"/>
    <w:rsid w:val="000719BB"/>
    <w:rsid w:val="00072A65"/>
    <w:rsid w:val="00072C1E"/>
    <w:rsid w:val="00073413"/>
    <w:rsid w:val="000742F5"/>
    <w:rsid w:val="00075675"/>
    <w:rsid w:val="000768BE"/>
    <w:rsid w:val="00076B14"/>
    <w:rsid w:val="00076B98"/>
    <w:rsid w:val="0008439D"/>
    <w:rsid w:val="0008461A"/>
    <w:rsid w:val="00090F72"/>
    <w:rsid w:val="000920FE"/>
    <w:rsid w:val="0009438C"/>
    <w:rsid w:val="000946FB"/>
    <w:rsid w:val="000A03B8"/>
    <w:rsid w:val="000A2B28"/>
    <w:rsid w:val="000A503C"/>
    <w:rsid w:val="000A6E75"/>
    <w:rsid w:val="000B408F"/>
    <w:rsid w:val="000B4EB8"/>
    <w:rsid w:val="000B5500"/>
    <w:rsid w:val="000C0AE9"/>
    <w:rsid w:val="000C41F2"/>
    <w:rsid w:val="000C618D"/>
    <w:rsid w:val="000C7E5E"/>
    <w:rsid w:val="000D22C4"/>
    <w:rsid w:val="000D27D1"/>
    <w:rsid w:val="000D4742"/>
    <w:rsid w:val="000D6539"/>
    <w:rsid w:val="000E1A7F"/>
    <w:rsid w:val="000E335E"/>
    <w:rsid w:val="000E4E36"/>
    <w:rsid w:val="000F15F1"/>
    <w:rsid w:val="000F1637"/>
    <w:rsid w:val="000F59C0"/>
    <w:rsid w:val="000F68E8"/>
    <w:rsid w:val="00103B38"/>
    <w:rsid w:val="0010428D"/>
    <w:rsid w:val="00104CC3"/>
    <w:rsid w:val="001060CF"/>
    <w:rsid w:val="00107AFC"/>
    <w:rsid w:val="00107C19"/>
    <w:rsid w:val="00110D71"/>
    <w:rsid w:val="00112864"/>
    <w:rsid w:val="0011336E"/>
    <w:rsid w:val="00114472"/>
    <w:rsid w:val="00114988"/>
    <w:rsid w:val="00114DE9"/>
    <w:rsid w:val="00115069"/>
    <w:rsid w:val="001150F2"/>
    <w:rsid w:val="00116940"/>
    <w:rsid w:val="00116E9C"/>
    <w:rsid w:val="0012299E"/>
    <w:rsid w:val="00130E62"/>
    <w:rsid w:val="00132923"/>
    <w:rsid w:val="00140433"/>
    <w:rsid w:val="00144CF7"/>
    <w:rsid w:val="001458CB"/>
    <w:rsid w:val="001458F9"/>
    <w:rsid w:val="00146BCB"/>
    <w:rsid w:val="001476BD"/>
    <w:rsid w:val="0015027B"/>
    <w:rsid w:val="00150FFF"/>
    <w:rsid w:val="00153B6C"/>
    <w:rsid w:val="00157CAE"/>
    <w:rsid w:val="001603BD"/>
    <w:rsid w:val="00164C06"/>
    <w:rsid w:val="001656A2"/>
    <w:rsid w:val="001679D9"/>
    <w:rsid w:val="0017050C"/>
    <w:rsid w:val="00170EC5"/>
    <w:rsid w:val="001747C1"/>
    <w:rsid w:val="00177D6B"/>
    <w:rsid w:val="00184334"/>
    <w:rsid w:val="001860E7"/>
    <w:rsid w:val="00187CC6"/>
    <w:rsid w:val="00191F90"/>
    <w:rsid w:val="0019235F"/>
    <w:rsid w:val="001960FD"/>
    <w:rsid w:val="001973D8"/>
    <w:rsid w:val="001976B3"/>
    <w:rsid w:val="00197D96"/>
    <w:rsid w:val="001A0C5D"/>
    <w:rsid w:val="001A3B3C"/>
    <w:rsid w:val="001A649E"/>
    <w:rsid w:val="001B1882"/>
    <w:rsid w:val="001B3CD3"/>
    <w:rsid w:val="001B4180"/>
    <w:rsid w:val="001B4E74"/>
    <w:rsid w:val="001B531E"/>
    <w:rsid w:val="001B6316"/>
    <w:rsid w:val="001B7668"/>
    <w:rsid w:val="001C645F"/>
    <w:rsid w:val="001D1CE9"/>
    <w:rsid w:val="001D39DE"/>
    <w:rsid w:val="001E351F"/>
    <w:rsid w:val="001E678E"/>
    <w:rsid w:val="001E78D3"/>
    <w:rsid w:val="001E78DA"/>
    <w:rsid w:val="001F0395"/>
    <w:rsid w:val="001F06EA"/>
    <w:rsid w:val="001F1699"/>
    <w:rsid w:val="001F1D6B"/>
    <w:rsid w:val="0020061E"/>
    <w:rsid w:val="002007BA"/>
    <w:rsid w:val="00201EE7"/>
    <w:rsid w:val="00202CF7"/>
    <w:rsid w:val="00202D9D"/>
    <w:rsid w:val="002038C9"/>
    <w:rsid w:val="002071BB"/>
    <w:rsid w:val="00207DF5"/>
    <w:rsid w:val="00207F2A"/>
    <w:rsid w:val="00214AA6"/>
    <w:rsid w:val="00217951"/>
    <w:rsid w:val="00224E36"/>
    <w:rsid w:val="00225AD9"/>
    <w:rsid w:val="00232000"/>
    <w:rsid w:val="00232115"/>
    <w:rsid w:val="00234E1A"/>
    <w:rsid w:val="002370B0"/>
    <w:rsid w:val="00237695"/>
    <w:rsid w:val="00240B81"/>
    <w:rsid w:val="00240E11"/>
    <w:rsid w:val="002440B5"/>
    <w:rsid w:val="00246914"/>
    <w:rsid w:val="00247D01"/>
    <w:rsid w:val="002501AE"/>
    <w:rsid w:val="0025030F"/>
    <w:rsid w:val="00250479"/>
    <w:rsid w:val="00250AAA"/>
    <w:rsid w:val="0025283D"/>
    <w:rsid w:val="002548B5"/>
    <w:rsid w:val="00261A5B"/>
    <w:rsid w:val="00262E5B"/>
    <w:rsid w:val="00264D52"/>
    <w:rsid w:val="002717EE"/>
    <w:rsid w:val="002723B9"/>
    <w:rsid w:val="00273D82"/>
    <w:rsid w:val="0027422E"/>
    <w:rsid w:val="00275272"/>
    <w:rsid w:val="00276AC4"/>
    <w:rsid w:val="00276AFE"/>
    <w:rsid w:val="00283807"/>
    <w:rsid w:val="00286B2D"/>
    <w:rsid w:val="0029043F"/>
    <w:rsid w:val="0029429B"/>
    <w:rsid w:val="002944A6"/>
    <w:rsid w:val="002A3B57"/>
    <w:rsid w:val="002A416D"/>
    <w:rsid w:val="002B2A79"/>
    <w:rsid w:val="002B6B58"/>
    <w:rsid w:val="002C0143"/>
    <w:rsid w:val="002C1924"/>
    <w:rsid w:val="002C31BF"/>
    <w:rsid w:val="002C4432"/>
    <w:rsid w:val="002D2102"/>
    <w:rsid w:val="002D2A01"/>
    <w:rsid w:val="002D5307"/>
    <w:rsid w:val="002D5715"/>
    <w:rsid w:val="002D5B86"/>
    <w:rsid w:val="002D7FD6"/>
    <w:rsid w:val="002E0CD7"/>
    <w:rsid w:val="002E0CFB"/>
    <w:rsid w:val="002E0DBA"/>
    <w:rsid w:val="002E0E29"/>
    <w:rsid w:val="002E1905"/>
    <w:rsid w:val="002E2A6B"/>
    <w:rsid w:val="002E305A"/>
    <w:rsid w:val="002E3C78"/>
    <w:rsid w:val="002E5C7B"/>
    <w:rsid w:val="002E6D26"/>
    <w:rsid w:val="002E7B5B"/>
    <w:rsid w:val="002E7CBE"/>
    <w:rsid w:val="002F31F1"/>
    <w:rsid w:val="002F4333"/>
    <w:rsid w:val="002F4910"/>
    <w:rsid w:val="002F6173"/>
    <w:rsid w:val="0030057C"/>
    <w:rsid w:val="00301575"/>
    <w:rsid w:val="00304DAF"/>
    <w:rsid w:val="00307207"/>
    <w:rsid w:val="00310817"/>
    <w:rsid w:val="003130A4"/>
    <w:rsid w:val="003137DF"/>
    <w:rsid w:val="00313E2E"/>
    <w:rsid w:val="003175F1"/>
    <w:rsid w:val="003202DC"/>
    <w:rsid w:val="00321E3E"/>
    <w:rsid w:val="003229ED"/>
    <w:rsid w:val="003254A3"/>
    <w:rsid w:val="00327EEF"/>
    <w:rsid w:val="0033070A"/>
    <w:rsid w:val="0033239F"/>
    <w:rsid w:val="00334918"/>
    <w:rsid w:val="00335175"/>
    <w:rsid w:val="003418A3"/>
    <w:rsid w:val="0034274B"/>
    <w:rsid w:val="00344519"/>
    <w:rsid w:val="003462EB"/>
    <w:rsid w:val="00346853"/>
    <w:rsid w:val="0034719F"/>
    <w:rsid w:val="00350A35"/>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90D40"/>
    <w:rsid w:val="00392EB6"/>
    <w:rsid w:val="00394893"/>
    <w:rsid w:val="003956C6"/>
    <w:rsid w:val="003A1A2C"/>
    <w:rsid w:val="003A35A5"/>
    <w:rsid w:val="003A7237"/>
    <w:rsid w:val="003A72CE"/>
    <w:rsid w:val="003B111D"/>
    <w:rsid w:val="003B2407"/>
    <w:rsid w:val="003B4646"/>
    <w:rsid w:val="003B5864"/>
    <w:rsid w:val="003C1E63"/>
    <w:rsid w:val="003C33F2"/>
    <w:rsid w:val="003C4B55"/>
    <w:rsid w:val="003C65F8"/>
    <w:rsid w:val="003C6679"/>
    <w:rsid w:val="003C7295"/>
    <w:rsid w:val="003D34C5"/>
    <w:rsid w:val="003D3906"/>
    <w:rsid w:val="003D3E24"/>
    <w:rsid w:val="003D756E"/>
    <w:rsid w:val="003D7905"/>
    <w:rsid w:val="003E0100"/>
    <w:rsid w:val="003E2007"/>
    <w:rsid w:val="003E2851"/>
    <w:rsid w:val="003E29C0"/>
    <w:rsid w:val="003E420D"/>
    <w:rsid w:val="003E4C13"/>
    <w:rsid w:val="003E735B"/>
    <w:rsid w:val="003E75DD"/>
    <w:rsid w:val="003F2B5E"/>
    <w:rsid w:val="003F64A7"/>
    <w:rsid w:val="004012C9"/>
    <w:rsid w:val="00402BD6"/>
    <w:rsid w:val="0040435C"/>
    <w:rsid w:val="00404F88"/>
    <w:rsid w:val="004078F3"/>
    <w:rsid w:val="00407F22"/>
    <w:rsid w:val="0041030D"/>
    <w:rsid w:val="00410C44"/>
    <w:rsid w:val="0041238A"/>
    <w:rsid w:val="00412D61"/>
    <w:rsid w:val="0041484B"/>
    <w:rsid w:val="004211D8"/>
    <w:rsid w:val="0042581E"/>
    <w:rsid w:val="00426465"/>
    <w:rsid w:val="00426CA4"/>
    <w:rsid w:val="00427794"/>
    <w:rsid w:val="00431366"/>
    <w:rsid w:val="0043237D"/>
    <w:rsid w:val="004337FB"/>
    <w:rsid w:val="00443210"/>
    <w:rsid w:val="0044359F"/>
    <w:rsid w:val="0044484E"/>
    <w:rsid w:val="00445442"/>
    <w:rsid w:val="004461DF"/>
    <w:rsid w:val="00450F07"/>
    <w:rsid w:val="00453CD3"/>
    <w:rsid w:val="00455B83"/>
    <w:rsid w:val="004570EC"/>
    <w:rsid w:val="00460660"/>
    <w:rsid w:val="00462A46"/>
    <w:rsid w:val="00462DB8"/>
    <w:rsid w:val="00463785"/>
    <w:rsid w:val="00463BD5"/>
    <w:rsid w:val="00464BA9"/>
    <w:rsid w:val="00464D4A"/>
    <w:rsid w:val="0046537D"/>
    <w:rsid w:val="004659FE"/>
    <w:rsid w:val="004716BA"/>
    <w:rsid w:val="004725AC"/>
    <w:rsid w:val="0047647C"/>
    <w:rsid w:val="00481988"/>
    <w:rsid w:val="0048341C"/>
    <w:rsid w:val="00483969"/>
    <w:rsid w:val="00486107"/>
    <w:rsid w:val="00486DF3"/>
    <w:rsid w:val="004877A7"/>
    <w:rsid w:val="0049107E"/>
    <w:rsid w:val="00491827"/>
    <w:rsid w:val="00494D8D"/>
    <w:rsid w:val="004960EB"/>
    <w:rsid w:val="00497800"/>
    <w:rsid w:val="004A4096"/>
    <w:rsid w:val="004B7823"/>
    <w:rsid w:val="004B7997"/>
    <w:rsid w:val="004C05CC"/>
    <w:rsid w:val="004C27A1"/>
    <w:rsid w:val="004C3255"/>
    <w:rsid w:val="004C430E"/>
    <w:rsid w:val="004C4399"/>
    <w:rsid w:val="004C5D9C"/>
    <w:rsid w:val="004C787C"/>
    <w:rsid w:val="004D6F0C"/>
    <w:rsid w:val="004D7D8C"/>
    <w:rsid w:val="004E1007"/>
    <w:rsid w:val="004E28F5"/>
    <w:rsid w:val="004E3E76"/>
    <w:rsid w:val="004E524B"/>
    <w:rsid w:val="004E7A1F"/>
    <w:rsid w:val="004F3617"/>
    <w:rsid w:val="004F4B9B"/>
    <w:rsid w:val="004F70CD"/>
    <w:rsid w:val="00500C8E"/>
    <w:rsid w:val="0050666E"/>
    <w:rsid w:val="00511AB9"/>
    <w:rsid w:val="00515137"/>
    <w:rsid w:val="005208EA"/>
    <w:rsid w:val="00521C5F"/>
    <w:rsid w:val="00522673"/>
    <w:rsid w:val="00523BB5"/>
    <w:rsid w:val="00523EA7"/>
    <w:rsid w:val="00525187"/>
    <w:rsid w:val="0052735A"/>
    <w:rsid w:val="00531C44"/>
    <w:rsid w:val="00531CB9"/>
    <w:rsid w:val="00532F79"/>
    <w:rsid w:val="005334A9"/>
    <w:rsid w:val="0053383F"/>
    <w:rsid w:val="00535966"/>
    <w:rsid w:val="00535B20"/>
    <w:rsid w:val="005403D3"/>
    <w:rsid w:val="005406EB"/>
    <w:rsid w:val="00540FAD"/>
    <w:rsid w:val="0054150E"/>
    <w:rsid w:val="00544B1A"/>
    <w:rsid w:val="00545AD1"/>
    <w:rsid w:val="0055148B"/>
    <w:rsid w:val="005522AA"/>
    <w:rsid w:val="00553375"/>
    <w:rsid w:val="00553A91"/>
    <w:rsid w:val="00554840"/>
    <w:rsid w:val="00554D0D"/>
    <w:rsid w:val="00555884"/>
    <w:rsid w:val="0055798A"/>
    <w:rsid w:val="00557FA1"/>
    <w:rsid w:val="00562909"/>
    <w:rsid w:val="0056407F"/>
    <w:rsid w:val="00565D08"/>
    <w:rsid w:val="005736B7"/>
    <w:rsid w:val="00575730"/>
    <w:rsid w:val="00575E5A"/>
    <w:rsid w:val="00580245"/>
    <w:rsid w:val="00585A86"/>
    <w:rsid w:val="0058742A"/>
    <w:rsid w:val="00587CA4"/>
    <w:rsid w:val="00590B8A"/>
    <w:rsid w:val="00593DDE"/>
    <w:rsid w:val="005A1F44"/>
    <w:rsid w:val="005A499F"/>
    <w:rsid w:val="005B02F1"/>
    <w:rsid w:val="005C1789"/>
    <w:rsid w:val="005C4F2D"/>
    <w:rsid w:val="005D1608"/>
    <w:rsid w:val="005D1B50"/>
    <w:rsid w:val="005D2C6C"/>
    <w:rsid w:val="005D3C39"/>
    <w:rsid w:val="005D5CE2"/>
    <w:rsid w:val="005D7706"/>
    <w:rsid w:val="005D7C3C"/>
    <w:rsid w:val="005E0049"/>
    <w:rsid w:val="005E1267"/>
    <w:rsid w:val="005F0383"/>
    <w:rsid w:val="005F63AC"/>
    <w:rsid w:val="00601A8C"/>
    <w:rsid w:val="0060289C"/>
    <w:rsid w:val="0061068E"/>
    <w:rsid w:val="006115D3"/>
    <w:rsid w:val="00612EDB"/>
    <w:rsid w:val="00613D3A"/>
    <w:rsid w:val="006146BF"/>
    <w:rsid w:val="006149D2"/>
    <w:rsid w:val="00614E71"/>
    <w:rsid w:val="00615E84"/>
    <w:rsid w:val="00616EAA"/>
    <w:rsid w:val="00616F81"/>
    <w:rsid w:val="006208DF"/>
    <w:rsid w:val="00621BA9"/>
    <w:rsid w:val="00625BE6"/>
    <w:rsid w:val="00630283"/>
    <w:rsid w:val="00634834"/>
    <w:rsid w:val="00634EED"/>
    <w:rsid w:val="00645224"/>
    <w:rsid w:val="00645371"/>
    <w:rsid w:val="006501CA"/>
    <w:rsid w:val="00652C01"/>
    <w:rsid w:val="0065491E"/>
    <w:rsid w:val="00655976"/>
    <w:rsid w:val="00655F45"/>
    <w:rsid w:val="0065610E"/>
    <w:rsid w:val="006606DB"/>
    <w:rsid w:val="00660AD3"/>
    <w:rsid w:val="00662818"/>
    <w:rsid w:val="00673E44"/>
    <w:rsid w:val="006776B6"/>
    <w:rsid w:val="00682207"/>
    <w:rsid w:val="006830AF"/>
    <w:rsid w:val="00685A67"/>
    <w:rsid w:val="00686559"/>
    <w:rsid w:val="0069136C"/>
    <w:rsid w:val="006921C2"/>
    <w:rsid w:val="00693150"/>
    <w:rsid w:val="006952C7"/>
    <w:rsid w:val="00695F35"/>
    <w:rsid w:val="006972D4"/>
    <w:rsid w:val="0069770B"/>
    <w:rsid w:val="00697A72"/>
    <w:rsid w:val="006A019B"/>
    <w:rsid w:val="006A5570"/>
    <w:rsid w:val="006A689C"/>
    <w:rsid w:val="006A747D"/>
    <w:rsid w:val="006B0CF9"/>
    <w:rsid w:val="006B13A8"/>
    <w:rsid w:val="006B192C"/>
    <w:rsid w:val="006B2318"/>
    <w:rsid w:val="006B2436"/>
    <w:rsid w:val="006B3D79"/>
    <w:rsid w:val="006B3E78"/>
    <w:rsid w:val="006B6FE4"/>
    <w:rsid w:val="006C16E1"/>
    <w:rsid w:val="006C18F3"/>
    <w:rsid w:val="006C2343"/>
    <w:rsid w:val="006C26FF"/>
    <w:rsid w:val="006C2720"/>
    <w:rsid w:val="006C3137"/>
    <w:rsid w:val="006C31D3"/>
    <w:rsid w:val="006C3379"/>
    <w:rsid w:val="006C442A"/>
    <w:rsid w:val="006C49F2"/>
    <w:rsid w:val="006C761E"/>
    <w:rsid w:val="006D2BF5"/>
    <w:rsid w:val="006D3042"/>
    <w:rsid w:val="006E0578"/>
    <w:rsid w:val="006E2751"/>
    <w:rsid w:val="006E2FFA"/>
    <w:rsid w:val="006E314D"/>
    <w:rsid w:val="006F0578"/>
    <w:rsid w:val="006F455E"/>
    <w:rsid w:val="006F70E0"/>
    <w:rsid w:val="007020E6"/>
    <w:rsid w:val="00710723"/>
    <w:rsid w:val="007161BD"/>
    <w:rsid w:val="00716C25"/>
    <w:rsid w:val="007171C2"/>
    <w:rsid w:val="00720802"/>
    <w:rsid w:val="00723ED1"/>
    <w:rsid w:val="00732A80"/>
    <w:rsid w:val="00733AD8"/>
    <w:rsid w:val="0074045E"/>
    <w:rsid w:val="00740AF5"/>
    <w:rsid w:val="007426F9"/>
    <w:rsid w:val="00743525"/>
    <w:rsid w:val="00744D42"/>
    <w:rsid w:val="00745555"/>
    <w:rsid w:val="00745B7E"/>
    <w:rsid w:val="00745F94"/>
    <w:rsid w:val="00753C51"/>
    <w:rsid w:val="007541A2"/>
    <w:rsid w:val="00754C65"/>
    <w:rsid w:val="00755818"/>
    <w:rsid w:val="00756154"/>
    <w:rsid w:val="00756A89"/>
    <w:rsid w:val="00757290"/>
    <w:rsid w:val="0076286B"/>
    <w:rsid w:val="00766846"/>
    <w:rsid w:val="0076790E"/>
    <w:rsid w:val="00770601"/>
    <w:rsid w:val="007737C1"/>
    <w:rsid w:val="0077673A"/>
    <w:rsid w:val="00776C2B"/>
    <w:rsid w:val="00781F41"/>
    <w:rsid w:val="00782AD6"/>
    <w:rsid w:val="007846E1"/>
    <w:rsid w:val="007847D6"/>
    <w:rsid w:val="00784EFE"/>
    <w:rsid w:val="0079189D"/>
    <w:rsid w:val="00797BF3"/>
    <w:rsid w:val="00797E5F"/>
    <w:rsid w:val="007A0BED"/>
    <w:rsid w:val="007A202B"/>
    <w:rsid w:val="007A4FA9"/>
    <w:rsid w:val="007A5172"/>
    <w:rsid w:val="007A67A0"/>
    <w:rsid w:val="007B133E"/>
    <w:rsid w:val="007B1A9D"/>
    <w:rsid w:val="007B1F2E"/>
    <w:rsid w:val="007B570C"/>
    <w:rsid w:val="007B5CB4"/>
    <w:rsid w:val="007B5D96"/>
    <w:rsid w:val="007C0F65"/>
    <w:rsid w:val="007C15BD"/>
    <w:rsid w:val="007C4C8F"/>
    <w:rsid w:val="007D41FF"/>
    <w:rsid w:val="007E0E61"/>
    <w:rsid w:val="007E4A6E"/>
    <w:rsid w:val="007F56A7"/>
    <w:rsid w:val="007F605F"/>
    <w:rsid w:val="007F6B4A"/>
    <w:rsid w:val="007F7AFD"/>
    <w:rsid w:val="00800851"/>
    <w:rsid w:val="0080171C"/>
    <w:rsid w:val="00801C84"/>
    <w:rsid w:val="008028FD"/>
    <w:rsid w:val="00803449"/>
    <w:rsid w:val="00803BF3"/>
    <w:rsid w:val="00807DD0"/>
    <w:rsid w:val="00810E5C"/>
    <w:rsid w:val="00811DD3"/>
    <w:rsid w:val="00814696"/>
    <w:rsid w:val="00814C9F"/>
    <w:rsid w:val="00816930"/>
    <w:rsid w:val="00817427"/>
    <w:rsid w:val="00817499"/>
    <w:rsid w:val="00821D01"/>
    <w:rsid w:val="00823618"/>
    <w:rsid w:val="00824893"/>
    <w:rsid w:val="00826B7B"/>
    <w:rsid w:val="0083197D"/>
    <w:rsid w:val="00831E0F"/>
    <w:rsid w:val="00834146"/>
    <w:rsid w:val="00835F5C"/>
    <w:rsid w:val="008444F1"/>
    <w:rsid w:val="008453C5"/>
    <w:rsid w:val="00845A0A"/>
    <w:rsid w:val="00846789"/>
    <w:rsid w:val="00847078"/>
    <w:rsid w:val="00851F48"/>
    <w:rsid w:val="00854B3C"/>
    <w:rsid w:val="00855810"/>
    <w:rsid w:val="00856242"/>
    <w:rsid w:val="00856573"/>
    <w:rsid w:val="008579F7"/>
    <w:rsid w:val="00865F5F"/>
    <w:rsid w:val="00872C00"/>
    <w:rsid w:val="00873AA5"/>
    <w:rsid w:val="00874BB5"/>
    <w:rsid w:val="00875325"/>
    <w:rsid w:val="00877EEA"/>
    <w:rsid w:val="0088200B"/>
    <w:rsid w:val="008828A6"/>
    <w:rsid w:val="00886163"/>
    <w:rsid w:val="0088683E"/>
    <w:rsid w:val="00887F36"/>
    <w:rsid w:val="008908AD"/>
    <w:rsid w:val="00890A4F"/>
    <w:rsid w:val="00891AAE"/>
    <w:rsid w:val="00893DFC"/>
    <w:rsid w:val="008A01EA"/>
    <w:rsid w:val="008A23C0"/>
    <w:rsid w:val="008A3568"/>
    <w:rsid w:val="008A3ACD"/>
    <w:rsid w:val="008A4FE4"/>
    <w:rsid w:val="008B0D22"/>
    <w:rsid w:val="008B2B40"/>
    <w:rsid w:val="008B391B"/>
    <w:rsid w:val="008B5C10"/>
    <w:rsid w:val="008B5C64"/>
    <w:rsid w:val="008B60A4"/>
    <w:rsid w:val="008C1BFC"/>
    <w:rsid w:val="008C24A8"/>
    <w:rsid w:val="008C50F3"/>
    <w:rsid w:val="008C51A4"/>
    <w:rsid w:val="008C7EFE"/>
    <w:rsid w:val="008D03B9"/>
    <w:rsid w:val="008D2896"/>
    <w:rsid w:val="008D30C7"/>
    <w:rsid w:val="008D34E6"/>
    <w:rsid w:val="008D4618"/>
    <w:rsid w:val="008E0B49"/>
    <w:rsid w:val="008E200C"/>
    <w:rsid w:val="008E3E00"/>
    <w:rsid w:val="008E54C8"/>
    <w:rsid w:val="008F18D6"/>
    <w:rsid w:val="008F2C9B"/>
    <w:rsid w:val="008F797B"/>
    <w:rsid w:val="0090019A"/>
    <w:rsid w:val="009018AE"/>
    <w:rsid w:val="009032DD"/>
    <w:rsid w:val="00904780"/>
    <w:rsid w:val="009048B2"/>
    <w:rsid w:val="00904CC9"/>
    <w:rsid w:val="0090635B"/>
    <w:rsid w:val="00914F81"/>
    <w:rsid w:val="00917BAD"/>
    <w:rsid w:val="009207BA"/>
    <w:rsid w:val="00922385"/>
    <w:rsid w:val="009223DF"/>
    <w:rsid w:val="009226C1"/>
    <w:rsid w:val="00923406"/>
    <w:rsid w:val="009237FD"/>
    <w:rsid w:val="0092529B"/>
    <w:rsid w:val="00930A74"/>
    <w:rsid w:val="00930A9B"/>
    <w:rsid w:val="00933FD0"/>
    <w:rsid w:val="00935956"/>
    <w:rsid w:val="00936091"/>
    <w:rsid w:val="00936D2A"/>
    <w:rsid w:val="00940734"/>
    <w:rsid w:val="00940D8A"/>
    <w:rsid w:val="009429A6"/>
    <w:rsid w:val="009471BE"/>
    <w:rsid w:val="00950944"/>
    <w:rsid w:val="00957F1F"/>
    <w:rsid w:val="00962258"/>
    <w:rsid w:val="00962363"/>
    <w:rsid w:val="00967398"/>
    <w:rsid w:val="009678B7"/>
    <w:rsid w:val="00967F48"/>
    <w:rsid w:val="009717F1"/>
    <w:rsid w:val="0097239D"/>
    <w:rsid w:val="009774EB"/>
    <w:rsid w:val="00977EE5"/>
    <w:rsid w:val="00980EEF"/>
    <w:rsid w:val="00981A8E"/>
    <w:rsid w:val="009903C3"/>
    <w:rsid w:val="00990ADE"/>
    <w:rsid w:val="00991740"/>
    <w:rsid w:val="009920E1"/>
    <w:rsid w:val="00992D9C"/>
    <w:rsid w:val="00992FC6"/>
    <w:rsid w:val="00995B1A"/>
    <w:rsid w:val="00996CB8"/>
    <w:rsid w:val="009A3586"/>
    <w:rsid w:val="009A404E"/>
    <w:rsid w:val="009B2E97"/>
    <w:rsid w:val="009B303C"/>
    <w:rsid w:val="009B50C1"/>
    <w:rsid w:val="009B5146"/>
    <w:rsid w:val="009B5181"/>
    <w:rsid w:val="009B5435"/>
    <w:rsid w:val="009C016F"/>
    <w:rsid w:val="009C418E"/>
    <w:rsid w:val="009C442C"/>
    <w:rsid w:val="009C4EEA"/>
    <w:rsid w:val="009D2FC5"/>
    <w:rsid w:val="009D343C"/>
    <w:rsid w:val="009D5183"/>
    <w:rsid w:val="009D623F"/>
    <w:rsid w:val="009E07F4"/>
    <w:rsid w:val="009E09BE"/>
    <w:rsid w:val="009E1D5F"/>
    <w:rsid w:val="009E3221"/>
    <w:rsid w:val="009E3D46"/>
    <w:rsid w:val="009E4D19"/>
    <w:rsid w:val="009F1404"/>
    <w:rsid w:val="009F25DD"/>
    <w:rsid w:val="009F309B"/>
    <w:rsid w:val="009F392E"/>
    <w:rsid w:val="009F42D5"/>
    <w:rsid w:val="009F4F28"/>
    <w:rsid w:val="009F52B4"/>
    <w:rsid w:val="009F53C5"/>
    <w:rsid w:val="009F69FE"/>
    <w:rsid w:val="00A04D7F"/>
    <w:rsid w:val="00A07078"/>
    <w:rsid w:val="00A0740E"/>
    <w:rsid w:val="00A121D7"/>
    <w:rsid w:val="00A23726"/>
    <w:rsid w:val="00A23CD5"/>
    <w:rsid w:val="00A31269"/>
    <w:rsid w:val="00A4050F"/>
    <w:rsid w:val="00A41750"/>
    <w:rsid w:val="00A45614"/>
    <w:rsid w:val="00A4561A"/>
    <w:rsid w:val="00A47324"/>
    <w:rsid w:val="00A47B7A"/>
    <w:rsid w:val="00A50641"/>
    <w:rsid w:val="00A51ACE"/>
    <w:rsid w:val="00A530BF"/>
    <w:rsid w:val="00A535EA"/>
    <w:rsid w:val="00A6177B"/>
    <w:rsid w:val="00A620B8"/>
    <w:rsid w:val="00A6274D"/>
    <w:rsid w:val="00A62E74"/>
    <w:rsid w:val="00A65789"/>
    <w:rsid w:val="00A66030"/>
    <w:rsid w:val="00A66136"/>
    <w:rsid w:val="00A66853"/>
    <w:rsid w:val="00A672C6"/>
    <w:rsid w:val="00A67C50"/>
    <w:rsid w:val="00A71189"/>
    <w:rsid w:val="00A7364A"/>
    <w:rsid w:val="00A74789"/>
    <w:rsid w:val="00A74DCC"/>
    <w:rsid w:val="00A74EC7"/>
    <w:rsid w:val="00A753ED"/>
    <w:rsid w:val="00A77512"/>
    <w:rsid w:val="00A8227E"/>
    <w:rsid w:val="00A82584"/>
    <w:rsid w:val="00A8385E"/>
    <w:rsid w:val="00A861A2"/>
    <w:rsid w:val="00A931AD"/>
    <w:rsid w:val="00A94C2F"/>
    <w:rsid w:val="00A94F0E"/>
    <w:rsid w:val="00A94F6C"/>
    <w:rsid w:val="00A95445"/>
    <w:rsid w:val="00A97BF8"/>
    <w:rsid w:val="00AA4CBB"/>
    <w:rsid w:val="00AA65FA"/>
    <w:rsid w:val="00AA7351"/>
    <w:rsid w:val="00AB06AB"/>
    <w:rsid w:val="00AB0B23"/>
    <w:rsid w:val="00AC3E83"/>
    <w:rsid w:val="00AC45AA"/>
    <w:rsid w:val="00AC547E"/>
    <w:rsid w:val="00AC59BD"/>
    <w:rsid w:val="00AC678D"/>
    <w:rsid w:val="00AC6F67"/>
    <w:rsid w:val="00AD056F"/>
    <w:rsid w:val="00AD0C7B"/>
    <w:rsid w:val="00AD38D0"/>
    <w:rsid w:val="00AD5F1A"/>
    <w:rsid w:val="00AD6731"/>
    <w:rsid w:val="00AE277D"/>
    <w:rsid w:val="00AE799E"/>
    <w:rsid w:val="00AF0FD3"/>
    <w:rsid w:val="00AF2E9E"/>
    <w:rsid w:val="00AF5943"/>
    <w:rsid w:val="00B008D5"/>
    <w:rsid w:val="00B00CFD"/>
    <w:rsid w:val="00B01542"/>
    <w:rsid w:val="00B02F73"/>
    <w:rsid w:val="00B0619F"/>
    <w:rsid w:val="00B101FD"/>
    <w:rsid w:val="00B11C42"/>
    <w:rsid w:val="00B12338"/>
    <w:rsid w:val="00B13A26"/>
    <w:rsid w:val="00B15371"/>
    <w:rsid w:val="00B15D0D"/>
    <w:rsid w:val="00B21FFC"/>
    <w:rsid w:val="00B22106"/>
    <w:rsid w:val="00B31D98"/>
    <w:rsid w:val="00B331AB"/>
    <w:rsid w:val="00B344A3"/>
    <w:rsid w:val="00B41070"/>
    <w:rsid w:val="00B413E7"/>
    <w:rsid w:val="00B44CC6"/>
    <w:rsid w:val="00B46BA5"/>
    <w:rsid w:val="00B479CC"/>
    <w:rsid w:val="00B50AB2"/>
    <w:rsid w:val="00B53E41"/>
    <w:rsid w:val="00B5431A"/>
    <w:rsid w:val="00B54C83"/>
    <w:rsid w:val="00B54FBB"/>
    <w:rsid w:val="00B56EB2"/>
    <w:rsid w:val="00B61D30"/>
    <w:rsid w:val="00B75605"/>
    <w:rsid w:val="00B75DE2"/>
    <w:rsid w:val="00B75EE1"/>
    <w:rsid w:val="00B77481"/>
    <w:rsid w:val="00B81CBE"/>
    <w:rsid w:val="00B8518B"/>
    <w:rsid w:val="00B861EA"/>
    <w:rsid w:val="00B90FC2"/>
    <w:rsid w:val="00B91AE8"/>
    <w:rsid w:val="00B924AD"/>
    <w:rsid w:val="00B92936"/>
    <w:rsid w:val="00B93566"/>
    <w:rsid w:val="00B94742"/>
    <w:rsid w:val="00B94F10"/>
    <w:rsid w:val="00B95A4C"/>
    <w:rsid w:val="00B965D0"/>
    <w:rsid w:val="00B97CC3"/>
    <w:rsid w:val="00BA2F47"/>
    <w:rsid w:val="00BB04DD"/>
    <w:rsid w:val="00BB5275"/>
    <w:rsid w:val="00BC0405"/>
    <w:rsid w:val="00BC06C4"/>
    <w:rsid w:val="00BC5413"/>
    <w:rsid w:val="00BC5755"/>
    <w:rsid w:val="00BC62DD"/>
    <w:rsid w:val="00BC6359"/>
    <w:rsid w:val="00BD2B67"/>
    <w:rsid w:val="00BD6C04"/>
    <w:rsid w:val="00BD76C3"/>
    <w:rsid w:val="00BD7E91"/>
    <w:rsid w:val="00BD7F0D"/>
    <w:rsid w:val="00BE06DC"/>
    <w:rsid w:val="00BE0E15"/>
    <w:rsid w:val="00BE2ED9"/>
    <w:rsid w:val="00BE59E9"/>
    <w:rsid w:val="00BF54FE"/>
    <w:rsid w:val="00BF6922"/>
    <w:rsid w:val="00BF6AEC"/>
    <w:rsid w:val="00C01A3A"/>
    <w:rsid w:val="00C02346"/>
    <w:rsid w:val="00C02D0A"/>
    <w:rsid w:val="00C03A6E"/>
    <w:rsid w:val="00C05C11"/>
    <w:rsid w:val="00C062C9"/>
    <w:rsid w:val="00C065D9"/>
    <w:rsid w:val="00C1065D"/>
    <w:rsid w:val="00C13860"/>
    <w:rsid w:val="00C226C0"/>
    <w:rsid w:val="00C22D8F"/>
    <w:rsid w:val="00C24A6A"/>
    <w:rsid w:val="00C3030A"/>
    <w:rsid w:val="00C30CA8"/>
    <w:rsid w:val="00C33140"/>
    <w:rsid w:val="00C3492B"/>
    <w:rsid w:val="00C34D5E"/>
    <w:rsid w:val="00C365DA"/>
    <w:rsid w:val="00C36679"/>
    <w:rsid w:val="00C37AF2"/>
    <w:rsid w:val="00C423B6"/>
    <w:rsid w:val="00C42FE6"/>
    <w:rsid w:val="00C44F6A"/>
    <w:rsid w:val="00C46F56"/>
    <w:rsid w:val="00C51B48"/>
    <w:rsid w:val="00C53FFF"/>
    <w:rsid w:val="00C55C22"/>
    <w:rsid w:val="00C6198E"/>
    <w:rsid w:val="00C61E19"/>
    <w:rsid w:val="00C64D7C"/>
    <w:rsid w:val="00C654BD"/>
    <w:rsid w:val="00C708EA"/>
    <w:rsid w:val="00C71821"/>
    <w:rsid w:val="00C719C0"/>
    <w:rsid w:val="00C73385"/>
    <w:rsid w:val="00C778A5"/>
    <w:rsid w:val="00C83FA2"/>
    <w:rsid w:val="00C85035"/>
    <w:rsid w:val="00C8578E"/>
    <w:rsid w:val="00C86957"/>
    <w:rsid w:val="00C91DC3"/>
    <w:rsid w:val="00C93497"/>
    <w:rsid w:val="00C9468F"/>
    <w:rsid w:val="00C95162"/>
    <w:rsid w:val="00C95790"/>
    <w:rsid w:val="00CA4B8C"/>
    <w:rsid w:val="00CA71A9"/>
    <w:rsid w:val="00CB05FC"/>
    <w:rsid w:val="00CB6A37"/>
    <w:rsid w:val="00CB7350"/>
    <w:rsid w:val="00CB7684"/>
    <w:rsid w:val="00CC11FB"/>
    <w:rsid w:val="00CC16BD"/>
    <w:rsid w:val="00CC1B10"/>
    <w:rsid w:val="00CC2699"/>
    <w:rsid w:val="00CC33FE"/>
    <w:rsid w:val="00CC5E23"/>
    <w:rsid w:val="00CC7C8F"/>
    <w:rsid w:val="00CD1383"/>
    <w:rsid w:val="00CD1FC4"/>
    <w:rsid w:val="00CD396D"/>
    <w:rsid w:val="00CD6F66"/>
    <w:rsid w:val="00CE1C97"/>
    <w:rsid w:val="00CF034F"/>
    <w:rsid w:val="00CF2936"/>
    <w:rsid w:val="00CF487B"/>
    <w:rsid w:val="00D0273B"/>
    <w:rsid w:val="00D02F18"/>
    <w:rsid w:val="00D034A0"/>
    <w:rsid w:val="00D04909"/>
    <w:rsid w:val="00D06214"/>
    <w:rsid w:val="00D0732C"/>
    <w:rsid w:val="00D12130"/>
    <w:rsid w:val="00D12C76"/>
    <w:rsid w:val="00D14CB4"/>
    <w:rsid w:val="00D173CC"/>
    <w:rsid w:val="00D21061"/>
    <w:rsid w:val="00D2244B"/>
    <w:rsid w:val="00D22C96"/>
    <w:rsid w:val="00D24AE7"/>
    <w:rsid w:val="00D24DA7"/>
    <w:rsid w:val="00D271D7"/>
    <w:rsid w:val="00D27E08"/>
    <w:rsid w:val="00D322B7"/>
    <w:rsid w:val="00D32FDC"/>
    <w:rsid w:val="00D33D4C"/>
    <w:rsid w:val="00D4108E"/>
    <w:rsid w:val="00D521D0"/>
    <w:rsid w:val="00D55077"/>
    <w:rsid w:val="00D6163D"/>
    <w:rsid w:val="00D61BB3"/>
    <w:rsid w:val="00D67D3D"/>
    <w:rsid w:val="00D76B4E"/>
    <w:rsid w:val="00D771F6"/>
    <w:rsid w:val="00D80E63"/>
    <w:rsid w:val="00D831A3"/>
    <w:rsid w:val="00D8421D"/>
    <w:rsid w:val="00D85204"/>
    <w:rsid w:val="00D86F92"/>
    <w:rsid w:val="00D90C8B"/>
    <w:rsid w:val="00D95BFF"/>
    <w:rsid w:val="00D97BE3"/>
    <w:rsid w:val="00D97E89"/>
    <w:rsid w:val="00DA1C67"/>
    <w:rsid w:val="00DA1F32"/>
    <w:rsid w:val="00DA2178"/>
    <w:rsid w:val="00DA26BC"/>
    <w:rsid w:val="00DA27EA"/>
    <w:rsid w:val="00DA3711"/>
    <w:rsid w:val="00DA3FB1"/>
    <w:rsid w:val="00DA4963"/>
    <w:rsid w:val="00DA7BD2"/>
    <w:rsid w:val="00DB0588"/>
    <w:rsid w:val="00DB52E5"/>
    <w:rsid w:val="00DB58AA"/>
    <w:rsid w:val="00DB6450"/>
    <w:rsid w:val="00DC430B"/>
    <w:rsid w:val="00DC60F1"/>
    <w:rsid w:val="00DC7EA5"/>
    <w:rsid w:val="00DD46F3"/>
    <w:rsid w:val="00DD4AB0"/>
    <w:rsid w:val="00DE39EB"/>
    <w:rsid w:val="00DE39FF"/>
    <w:rsid w:val="00DE51A5"/>
    <w:rsid w:val="00DE56F2"/>
    <w:rsid w:val="00DE6A4E"/>
    <w:rsid w:val="00DF116D"/>
    <w:rsid w:val="00DF383B"/>
    <w:rsid w:val="00DF4DDD"/>
    <w:rsid w:val="00DF7BAA"/>
    <w:rsid w:val="00E01124"/>
    <w:rsid w:val="00E014A7"/>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26D"/>
    <w:rsid w:val="00E31C29"/>
    <w:rsid w:val="00E3341A"/>
    <w:rsid w:val="00E37AC7"/>
    <w:rsid w:val="00E37E06"/>
    <w:rsid w:val="00E42BBE"/>
    <w:rsid w:val="00E44045"/>
    <w:rsid w:val="00E516F2"/>
    <w:rsid w:val="00E53465"/>
    <w:rsid w:val="00E536EF"/>
    <w:rsid w:val="00E53B8F"/>
    <w:rsid w:val="00E6142F"/>
    <w:rsid w:val="00E618C4"/>
    <w:rsid w:val="00E67218"/>
    <w:rsid w:val="00E70AB8"/>
    <w:rsid w:val="00E7218A"/>
    <w:rsid w:val="00E726BC"/>
    <w:rsid w:val="00E739C5"/>
    <w:rsid w:val="00E84C3A"/>
    <w:rsid w:val="00E86EF7"/>
    <w:rsid w:val="00E878EE"/>
    <w:rsid w:val="00E910D4"/>
    <w:rsid w:val="00E95F85"/>
    <w:rsid w:val="00EA23AF"/>
    <w:rsid w:val="00EA3302"/>
    <w:rsid w:val="00EA4C48"/>
    <w:rsid w:val="00EA69AC"/>
    <w:rsid w:val="00EA6A2E"/>
    <w:rsid w:val="00EA6EC7"/>
    <w:rsid w:val="00EB0835"/>
    <w:rsid w:val="00EB104F"/>
    <w:rsid w:val="00EB121E"/>
    <w:rsid w:val="00EB1EA8"/>
    <w:rsid w:val="00EB4139"/>
    <w:rsid w:val="00EB46E5"/>
    <w:rsid w:val="00EB7065"/>
    <w:rsid w:val="00EB7387"/>
    <w:rsid w:val="00EB7A07"/>
    <w:rsid w:val="00EC115B"/>
    <w:rsid w:val="00EC17F4"/>
    <w:rsid w:val="00EC216A"/>
    <w:rsid w:val="00EC4FA5"/>
    <w:rsid w:val="00EC58B6"/>
    <w:rsid w:val="00EC613E"/>
    <w:rsid w:val="00EC6D35"/>
    <w:rsid w:val="00EC75ED"/>
    <w:rsid w:val="00ED0703"/>
    <w:rsid w:val="00ED1089"/>
    <w:rsid w:val="00ED14BD"/>
    <w:rsid w:val="00ED1858"/>
    <w:rsid w:val="00ED1E11"/>
    <w:rsid w:val="00ED2516"/>
    <w:rsid w:val="00ED2AC4"/>
    <w:rsid w:val="00ED7E86"/>
    <w:rsid w:val="00EE293D"/>
    <w:rsid w:val="00EE3C90"/>
    <w:rsid w:val="00EE75CA"/>
    <w:rsid w:val="00EF1373"/>
    <w:rsid w:val="00EF50A7"/>
    <w:rsid w:val="00F016C7"/>
    <w:rsid w:val="00F01B21"/>
    <w:rsid w:val="00F02597"/>
    <w:rsid w:val="00F02D86"/>
    <w:rsid w:val="00F10AF7"/>
    <w:rsid w:val="00F10C74"/>
    <w:rsid w:val="00F116B6"/>
    <w:rsid w:val="00F11928"/>
    <w:rsid w:val="00F12DEC"/>
    <w:rsid w:val="00F1481D"/>
    <w:rsid w:val="00F16040"/>
    <w:rsid w:val="00F1715C"/>
    <w:rsid w:val="00F20BC2"/>
    <w:rsid w:val="00F24845"/>
    <w:rsid w:val="00F310F8"/>
    <w:rsid w:val="00F331C1"/>
    <w:rsid w:val="00F35939"/>
    <w:rsid w:val="00F35F0F"/>
    <w:rsid w:val="00F40272"/>
    <w:rsid w:val="00F40E51"/>
    <w:rsid w:val="00F4273A"/>
    <w:rsid w:val="00F43984"/>
    <w:rsid w:val="00F45607"/>
    <w:rsid w:val="00F46BF2"/>
    <w:rsid w:val="00F4722B"/>
    <w:rsid w:val="00F51AC1"/>
    <w:rsid w:val="00F54432"/>
    <w:rsid w:val="00F57CBF"/>
    <w:rsid w:val="00F60DF5"/>
    <w:rsid w:val="00F60EBA"/>
    <w:rsid w:val="00F63E79"/>
    <w:rsid w:val="00F659EB"/>
    <w:rsid w:val="00F66312"/>
    <w:rsid w:val="00F66DA9"/>
    <w:rsid w:val="00F673CB"/>
    <w:rsid w:val="00F705D1"/>
    <w:rsid w:val="00F71810"/>
    <w:rsid w:val="00F77FD9"/>
    <w:rsid w:val="00F82B00"/>
    <w:rsid w:val="00F83AE6"/>
    <w:rsid w:val="00F84891"/>
    <w:rsid w:val="00F85806"/>
    <w:rsid w:val="00F85B8B"/>
    <w:rsid w:val="00F86BA6"/>
    <w:rsid w:val="00F8788B"/>
    <w:rsid w:val="00F87B3E"/>
    <w:rsid w:val="00F915D0"/>
    <w:rsid w:val="00F951C4"/>
    <w:rsid w:val="00F979ED"/>
    <w:rsid w:val="00FA1285"/>
    <w:rsid w:val="00FA17DD"/>
    <w:rsid w:val="00FA5522"/>
    <w:rsid w:val="00FB5DE8"/>
    <w:rsid w:val="00FB6342"/>
    <w:rsid w:val="00FC4D1B"/>
    <w:rsid w:val="00FC6389"/>
    <w:rsid w:val="00FD55A7"/>
    <w:rsid w:val="00FE0699"/>
    <w:rsid w:val="00FE25C6"/>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E4E971B"/>
  <w15:docId w15:val="{09BDA129-41F7-40D7-9EDC-C194CC03E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259D47108FE40F38079B70F383DB433"/>
        <w:category>
          <w:name w:val="Obecné"/>
          <w:gallery w:val="placeholder"/>
        </w:category>
        <w:types>
          <w:type w:val="bbPlcHdr"/>
        </w:types>
        <w:behaviors>
          <w:behavior w:val="content"/>
        </w:behaviors>
        <w:guid w:val="{9E3BC64D-D0E5-408F-ABC2-B2BC70337F5A}"/>
      </w:docPartPr>
      <w:docPartBody>
        <w:p w:rsidR="008041D2" w:rsidRDefault="008041D2">
          <w:pPr>
            <w:pStyle w:val="D259D47108FE40F38079B70F383DB43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Nanum Brush Script"/>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1D2"/>
    <w:rsid w:val="00011E7F"/>
    <w:rsid w:val="000865E3"/>
    <w:rsid w:val="000961D3"/>
    <w:rsid w:val="000B5500"/>
    <w:rsid w:val="000F59C0"/>
    <w:rsid w:val="00107AFC"/>
    <w:rsid w:val="001564D4"/>
    <w:rsid w:val="00232115"/>
    <w:rsid w:val="0033070A"/>
    <w:rsid w:val="00365442"/>
    <w:rsid w:val="003E75DD"/>
    <w:rsid w:val="004659FE"/>
    <w:rsid w:val="004B2DF2"/>
    <w:rsid w:val="004B708F"/>
    <w:rsid w:val="004E4850"/>
    <w:rsid w:val="005B02F1"/>
    <w:rsid w:val="006D2BF5"/>
    <w:rsid w:val="007B5CB4"/>
    <w:rsid w:val="00801C84"/>
    <w:rsid w:val="008041D2"/>
    <w:rsid w:val="00873AA5"/>
    <w:rsid w:val="008B0D22"/>
    <w:rsid w:val="009F42D5"/>
    <w:rsid w:val="00AE799E"/>
    <w:rsid w:val="00B50A49"/>
    <w:rsid w:val="00B924AD"/>
    <w:rsid w:val="00BE2ED9"/>
    <w:rsid w:val="00C1065D"/>
    <w:rsid w:val="00CC1B10"/>
    <w:rsid w:val="00CD396D"/>
    <w:rsid w:val="00DF383B"/>
    <w:rsid w:val="00F35F0F"/>
    <w:rsid w:val="00F40E51"/>
    <w:rsid w:val="00F46BF2"/>
    <w:rsid w:val="00F85806"/>
    <w:rsid w:val="00FD5E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259D47108FE40F38079B70F383DB433">
    <w:name w:val="D259D47108FE40F38079B70F383DB4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1EA6FDC-AFDF-4434-AAF7-1F6F1D1AB9AA}">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984234ca-c373-45c2-b25d-5f673622f748"/>
    <ds:schemaRef ds:uri="http://www.w3.org/XML/1998/namespace"/>
    <ds:schemaRef ds:uri="http://purl.org/dc/dcmitype/"/>
  </ds:schemaRefs>
</ds:datastoreItem>
</file>

<file path=customXml/itemProps4.xml><?xml version="1.0" encoding="utf-8"?>
<ds:datastoreItem xmlns:ds="http://schemas.openxmlformats.org/officeDocument/2006/customXml" ds:itemID="{4B6C53BD-D044-488E-8804-3FF517843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4260</Words>
  <Characters>25137</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R_240718</vt:lpstr>
      <vt:lpstr/>
      <vt:lpstr>Titulek 1. úrovně </vt:lpstr>
      <vt:lpstr>    Titulek 2. úrovně</vt:lpstr>
      <vt:lpstr>        Titulek 3. úrovně</vt:lpstr>
    </vt:vector>
  </TitlesOfParts>
  <Manager>Fojta@spravazeleznic.cz</Manager>
  <Company>SŽ</Company>
  <LinksUpToDate>false</LinksUpToDate>
  <CharactersWithSpaces>29339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R_240718</dc:title>
  <dc:creator>Štefanová Dagmar</dc:creator>
  <cp:lastModifiedBy>Holá Magdaléna, Ing.</cp:lastModifiedBy>
  <cp:revision>39</cp:revision>
  <cp:lastPrinted>2024-10-11T06:16:00Z</cp:lastPrinted>
  <dcterms:created xsi:type="dcterms:W3CDTF">2024-09-06T05:47:00Z</dcterms:created>
  <dcterms:modified xsi:type="dcterms:W3CDTF">2024-11-05T06:45:00Z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